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BE14" w14:textId="77777777" w:rsidR="00582B65" w:rsidRDefault="00582B65" w:rsidP="00582B65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14:paraId="2D13F296" w14:textId="77777777" w:rsidR="00582B65" w:rsidRPr="005B660C" w:rsidRDefault="00582B65" w:rsidP="00582B65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82B65" w:rsidRPr="009956C4" w14:paraId="61D11384" w14:textId="77777777" w:rsidTr="001802B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14E3EEE" w14:textId="77777777" w:rsidR="00582B65" w:rsidRPr="009956C4" w:rsidRDefault="00582B65" w:rsidP="001802B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82B65" w:rsidRPr="009956C4" w14:paraId="23DE1CA0" w14:textId="77777777" w:rsidTr="001802B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CE68DE4" w14:textId="77777777" w:rsidR="00582B65" w:rsidRPr="009956C4" w:rsidRDefault="00582B65" w:rsidP="001802B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582B65" w:rsidRPr="009956C4" w14:paraId="7B6172A6" w14:textId="77777777" w:rsidTr="001802B4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FCF3D4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22CD5A" w14:textId="77777777" w:rsidR="00582B65" w:rsidRPr="00435B6E" w:rsidRDefault="00582B65" w:rsidP="001802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</w:rPr>
              <w:t>MINISTERIO DE PLANFICACIÓN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2CDE85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82B65" w:rsidRPr="009956C4" w14:paraId="19F23501" w14:textId="77777777" w:rsidTr="001802B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4783E71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40063DE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E042E4A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170A36E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93A5E92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F4AD5F0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4FE3C4B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85BD680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40AA65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9D59984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6F38F8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E937AB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097017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1DFB71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441D22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1E5739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05168E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3EFED4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C30286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44C404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20B887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A53DC40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E35487C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D2A9098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4F9DF01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0ECDD4B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82B65" w:rsidRPr="009956C4" w14:paraId="2BE4FC40" w14:textId="77777777" w:rsidTr="001802B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BE82806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547085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66D63A1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2D93CBA4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F8163E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ANPE1-0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07</w:t>
            </w: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/202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D79FCD2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82B65" w:rsidRPr="009956C4" w14:paraId="4C602033" w14:textId="77777777" w:rsidTr="001802B4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ADF5AD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99D4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4E384BC2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60BF20F9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60E5F2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362478F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82B65" w:rsidRPr="009956C4" w14:paraId="2E591EDD" w14:textId="77777777" w:rsidTr="001802B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EC029E8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D1479E7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5957DD8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30982A9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EE67A44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AED59B1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E96D714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BC61D29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59BAAE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5BB11A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A61114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EA15EB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579032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438E01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AB8CE9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49AA9A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229568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CAB137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FD5D2D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EC6B28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D78EE8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9924F06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CEE6383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06C5343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6C2ED6E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F1B88BB" w14:textId="77777777" w:rsidR="00582B65" w:rsidRPr="009956C4" w:rsidRDefault="00582B65" w:rsidP="001802B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317"/>
        <w:gridCol w:w="317"/>
        <w:gridCol w:w="280"/>
        <w:gridCol w:w="317"/>
        <w:gridCol w:w="317"/>
        <w:gridCol w:w="317"/>
        <w:gridCol w:w="317"/>
        <w:gridCol w:w="277"/>
        <w:gridCol w:w="317"/>
        <w:gridCol w:w="317"/>
        <w:gridCol w:w="276"/>
        <w:gridCol w:w="317"/>
        <w:gridCol w:w="317"/>
        <w:gridCol w:w="317"/>
        <w:gridCol w:w="317"/>
        <w:gridCol w:w="317"/>
        <w:gridCol w:w="317"/>
        <w:gridCol w:w="317"/>
        <w:gridCol w:w="276"/>
        <w:gridCol w:w="317"/>
        <w:gridCol w:w="276"/>
        <w:gridCol w:w="317"/>
        <w:gridCol w:w="254"/>
        <w:gridCol w:w="774"/>
        <w:gridCol w:w="744"/>
        <w:gridCol w:w="254"/>
      </w:tblGrid>
      <w:tr w:rsidR="00582B65" w:rsidRPr="009956C4" w14:paraId="5F9128C5" w14:textId="77777777" w:rsidTr="001802B4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01CF37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73D08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6D43C1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2BCD39E0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321C64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78163F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FA5AB6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76BA34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5D23EAC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B27E6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F66D1B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BC49ABF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7167A1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A167F4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1DB4AA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A89A00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28CD57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5A4632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43997E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76472DB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970D9B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64F1C92D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BFA355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4E9C18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66B15298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BA7E2A" w14:textId="77777777" w:rsidR="00582B65" w:rsidRPr="00435B6E" w:rsidRDefault="00582B65" w:rsidP="001802B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35B6E">
              <w:rPr>
                <w:rFonts w:ascii="Arial" w:hAnsi="Arial" w:cs="Arial"/>
                <w:sz w:val="18"/>
                <w:szCs w:val="18"/>
                <w:lang w:val="es-BO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C86EF2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272"/>
        <w:gridCol w:w="39"/>
        <w:gridCol w:w="279"/>
        <w:gridCol w:w="280"/>
        <w:gridCol w:w="270"/>
        <w:gridCol w:w="275"/>
        <w:gridCol w:w="274"/>
        <w:gridCol w:w="272"/>
        <w:gridCol w:w="8"/>
        <w:gridCol w:w="317"/>
        <w:gridCol w:w="10"/>
        <w:gridCol w:w="262"/>
        <w:gridCol w:w="13"/>
        <w:gridCol w:w="27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582B65" w:rsidRPr="009956C4" w14:paraId="03359959" w14:textId="77777777" w:rsidTr="001802B4">
        <w:trPr>
          <w:jc w:val="center"/>
        </w:trPr>
        <w:tc>
          <w:tcPr>
            <w:tcW w:w="1523" w:type="dxa"/>
            <w:tcBorders>
              <w:left w:val="single" w:sz="12" w:space="0" w:color="1F3864" w:themeColor="accent1" w:themeShade="80"/>
            </w:tcBorders>
            <w:vAlign w:val="center"/>
          </w:tcPr>
          <w:p w14:paraId="5ED5EE99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2F460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409EBB0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247A141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7A61D60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165CA74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B8B306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CBD94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5C0D5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9203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27D6CF9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6E7220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C126E7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A25B7E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640D1AD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5CBA8F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11DACB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A7725D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47F4A37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F30FDB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581AF9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3B392AF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B31FEA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8040E7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EAC8A8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C4A607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627FFC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D48B1D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3864" w:themeColor="accent1" w:themeShade="80"/>
            </w:tcBorders>
          </w:tcPr>
          <w:p w14:paraId="29E9A39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122A3AB6" w14:textId="77777777" w:rsidTr="001802B4">
        <w:trPr>
          <w:trHeight w:val="227"/>
          <w:jc w:val="center"/>
        </w:trPr>
        <w:tc>
          <w:tcPr>
            <w:tcW w:w="152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A48955E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970D2C" w14:textId="77777777" w:rsidR="00582B65" w:rsidRDefault="00582B65" w:rsidP="001802B4">
            <w:pPr>
              <w:pStyle w:val="Textoindependiente3"/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82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E1092D" w14:textId="77777777" w:rsidR="00582B65" w:rsidRPr="008A62EF" w:rsidRDefault="00582B65" w:rsidP="001802B4">
            <w:pPr>
              <w:pStyle w:val="Textoindependiente3"/>
              <w:spacing w:after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VIPFE/DGGFE/UAP-ADQUISICIÓN DE ESCANERS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2A0C6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38F45834" w14:textId="77777777" w:rsidTr="001802B4">
        <w:trPr>
          <w:trHeight w:val="20"/>
          <w:jc w:val="center"/>
        </w:trPr>
        <w:tc>
          <w:tcPr>
            <w:tcW w:w="1523" w:type="dxa"/>
            <w:tcBorders>
              <w:left w:val="single" w:sz="12" w:space="0" w:color="1F3864" w:themeColor="accent1" w:themeShade="80"/>
            </w:tcBorders>
            <w:vAlign w:val="center"/>
          </w:tcPr>
          <w:p w14:paraId="791B1E8C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FD72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7D9E85A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457958BD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B4E303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619B7FF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8A3C5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38D1B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D2D8C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D284E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0B41B0F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22FCBA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4952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AFB61D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8E48EE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34B170D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2C00D1D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CC3DEA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140E98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24BE9D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556920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652C135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6EEEEC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74B6A5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33C475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A8A325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2B9397A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DEADF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3864" w:themeColor="accent1" w:themeShade="80"/>
            </w:tcBorders>
          </w:tcPr>
          <w:p w14:paraId="77C418B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230F4E69" w14:textId="77777777" w:rsidTr="001802B4">
        <w:trPr>
          <w:trHeight w:val="20"/>
          <w:jc w:val="center"/>
        </w:trPr>
        <w:tc>
          <w:tcPr>
            <w:tcW w:w="152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0E8A054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5B7D66" w14:textId="77777777" w:rsidR="00582B65" w:rsidRPr="00435B6E" w:rsidRDefault="00582B65" w:rsidP="001802B4">
            <w:pPr>
              <w:rPr>
                <w:rFonts w:ascii="Arial" w:hAnsi="Arial" w:cs="Arial"/>
                <w:b/>
                <w:bCs/>
                <w:sz w:val="14"/>
                <w:szCs w:val="2"/>
                <w:lang w:val="es-BO"/>
              </w:rPr>
            </w:pPr>
            <w:r w:rsidRPr="00435B6E">
              <w:rPr>
                <w:rFonts w:ascii="Arial" w:hAnsi="Arial" w:cs="Arial"/>
                <w:b/>
                <w:bCs/>
                <w:sz w:val="14"/>
                <w:szCs w:val="2"/>
                <w:lang w:val="es-BO"/>
              </w:rPr>
              <w:t>X</w:t>
            </w:r>
          </w:p>
        </w:tc>
        <w:tc>
          <w:tcPr>
            <w:tcW w:w="2260" w:type="dxa"/>
            <w:gridSpan w:val="11"/>
            <w:tcBorders>
              <w:left w:val="single" w:sz="4" w:space="0" w:color="auto"/>
            </w:tcBorders>
          </w:tcPr>
          <w:p w14:paraId="1BE6857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14:paraId="759A6CF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14:paraId="4053E21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14EDB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6F02DC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9" w:type="dxa"/>
            <w:gridSpan w:val="10"/>
            <w:tcBorders>
              <w:left w:val="single" w:sz="4" w:space="0" w:color="auto"/>
            </w:tcBorders>
          </w:tcPr>
          <w:p w14:paraId="5719941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0B53444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46EE5F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7D78A82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8D7598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891570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AC52F2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9AE525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4F9AB54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7D28D8B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82B65" w:rsidRPr="009956C4" w14:paraId="6F8FDC72" w14:textId="77777777" w:rsidTr="001802B4">
        <w:trPr>
          <w:trHeight w:val="20"/>
          <w:jc w:val="center"/>
        </w:trPr>
        <w:tc>
          <w:tcPr>
            <w:tcW w:w="152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D3FC8EB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BB0BF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</w:tcPr>
          <w:p w14:paraId="62884CE7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21FB18A1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14:paraId="38ECA2BE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692C2D16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ECA8B91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1B592D11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7" w:type="dxa"/>
            <w:gridSpan w:val="2"/>
          </w:tcPr>
          <w:p w14:paraId="4722B486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1974603C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209C9253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1A63A4B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117154E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D9924CD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725DA02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2298394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DA97A31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9C170D6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D1293B7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CB9A261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8974757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E98C838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645F09A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42BF8C5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5F37994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88BFEB4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DB7145C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394E683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725C084D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4FB77492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4BFFF5F5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58B8794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44DD0EDC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82B65" w:rsidRPr="009956C4" w14:paraId="3A052122" w14:textId="77777777" w:rsidTr="001802B4">
        <w:trPr>
          <w:trHeight w:val="20"/>
          <w:jc w:val="center"/>
        </w:trPr>
        <w:tc>
          <w:tcPr>
            <w:tcW w:w="152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08E909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E1069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60" w:type="dxa"/>
            <w:gridSpan w:val="11"/>
            <w:tcBorders>
              <w:left w:val="single" w:sz="4" w:space="0" w:color="auto"/>
            </w:tcBorders>
          </w:tcPr>
          <w:p w14:paraId="28C5ABBD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14:paraId="425A3AF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A93FBC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A2DEA8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E8B784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79285A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B1E182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C92859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C1C96E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FD5DEA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ACC8CF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44955D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7C7019E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39FE26D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7BE727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03B589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FC171C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7B3643C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BD3A98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21C41C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114CBD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5DB8D7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2CF73E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0B9DA66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82B65" w:rsidRPr="009956C4" w14:paraId="7E944309" w14:textId="77777777" w:rsidTr="001802B4">
        <w:trPr>
          <w:trHeight w:val="20"/>
          <w:jc w:val="center"/>
        </w:trPr>
        <w:tc>
          <w:tcPr>
            <w:tcW w:w="1523" w:type="dxa"/>
            <w:tcBorders>
              <w:left w:val="single" w:sz="12" w:space="0" w:color="1F3864" w:themeColor="accent1" w:themeShade="80"/>
            </w:tcBorders>
            <w:vAlign w:val="center"/>
          </w:tcPr>
          <w:p w14:paraId="71D4EC87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14:paraId="1082F10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A65684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F5EDB6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514470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5F4AE9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DA4CF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FC77A7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02B2262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76EC13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EF66DE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E27C5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C7F85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8EA49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6E4D8BF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FFBC1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0E019F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5127D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347260C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F6EF4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64604C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731BB7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F1A7C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BF997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6F98A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740863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11694792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0EEB54E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3864" w:themeColor="accent1" w:themeShade="80"/>
            </w:tcBorders>
          </w:tcPr>
          <w:p w14:paraId="7523EEF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069FFC1F" w14:textId="77777777" w:rsidTr="001802B4">
        <w:trPr>
          <w:jc w:val="center"/>
        </w:trPr>
        <w:tc>
          <w:tcPr>
            <w:tcW w:w="152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8DCBC77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36CF0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07F4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0EC04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2F3FBB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14:paraId="650CD96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nil"/>
            </w:tcBorders>
          </w:tcPr>
          <w:p w14:paraId="38FDEFA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14:paraId="00E0E93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5E9D6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BC9060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9FA2EA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DDBFE4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BB5D1B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493A311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587B201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068BFF0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43C3B17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457C211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460E105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249516F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15A8B89B" w14:textId="77777777" w:rsidTr="001802B4">
        <w:trPr>
          <w:jc w:val="center"/>
        </w:trPr>
        <w:tc>
          <w:tcPr>
            <w:tcW w:w="1523" w:type="dxa"/>
            <w:tcBorders>
              <w:left w:val="single" w:sz="12" w:space="0" w:color="1F3864" w:themeColor="accent1" w:themeShade="80"/>
            </w:tcBorders>
            <w:vAlign w:val="center"/>
          </w:tcPr>
          <w:p w14:paraId="4297EFAD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D2A57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0122124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132518E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138EBE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FBDB7D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C41C16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A560F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84ACD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7327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C878C7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725A90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AD115B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23A76C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27EB88B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1E86E7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1CE33FA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50D8A6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383C67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160D74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B2EE2A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0B92AC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AAC056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4579E0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0563E1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79815F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8FDEB4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5F72C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3864" w:themeColor="accent1" w:themeShade="80"/>
            </w:tcBorders>
          </w:tcPr>
          <w:p w14:paraId="5AC3693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570F4559" w14:textId="77777777" w:rsidTr="001802B4">
        <w:trPr>
          <w:trHeight w:val="70"/>
          <w:jc w:val="center"/>
        </w:trPr>
        <w:tc>
          <w:tcPr>
            <w:tcW w:w="152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4BEC052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4AB22" w14:textId="77777777" w:rsidR="00582B65" w:rsidRPr="00762AAB" w:rsidRDefault="00582B65" w:rsidP="001802B4">
            <w:pPr>
              <w:pStyle w:val="Textoindependiente3"/>
              <w:tabs>
                <w:tab w:val="left" w:pos="214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</w:p>
        </w:tc>
        <w:tc>
          <w:tcPr>
            <w:tcW w:w="8279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page" w:horzAnchor="page" w:tblpXSpec="center" w:tblpY="3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409"/>
              <w:gridCol w:w="1312"/>
              <w:gridCol w:w="1254"/>
              <w:gridCol w:w="1400"/>
              <w:gridCol w:w="1256"/>
            </w:tblGrid>
            <w:tr w:rsidR="00582B65" w14:paraId="18CED6E5" w14:textId="77777777" w:rsidTr="001802B4">
              <w:trPr>
                <w:trHeight w:val="420"/>
              </w:trPr>
              <w:tc>
                <w:tcPr>
                  <w:tcW w:w="421" w:type="dxa"/>
                  <w:shd w:val="clear" w:color="auto" w:fill="DEEAF6" w:themeFill="accent5" w:themeFillTint="33"/>
                  <w:vAlign w:val="center"/>
                </w:tcPr>
                <w:p w14:paraId="73860AAB" w14:textId="77777777" w:rsidR="00582B65" w:rsidRPr="00762AAB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</w:pPr>
                  <w:proofErr w:type="spellStart"/>
                  <w:r w:rsidRPr="00762AAB"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>N°</w:t>
                  </w:r>
                  <w:proofErr w:type="spellEnd"/>
                  <w:r w:rsidRPr="00762AAB"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 xml:space="preserve"> </w:t>
                  </w:r>
                </w:p>
              </w:tc>
              <w:tc>
                <w:tcPr>
                  <w:tcW w:w="2409" w:type="dxa"/>
                  <w:shd w:val="clear" w:color="auto" w:fill="DEEAF6" w:themeFill="accent5" w:themeFillTint="33"/>
                  <w:vAlign w:val="center"/>
                </w:tcPr>
                <w:p w14:paraId="785441B9" w14:textId="77777777" w:rsidR="00582B65" w:rsidRPr="00762AAB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</w:pPr>
                  <w:r w:rsidRPr="00762AAB"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>Detalle</w:t>
                  </w:r>
                </w:p>
              </w:tc>
              <w:tc>
                <w:tcPr>
                  <w:tcW w:w="1312" w:type="dxa"/>
                  <w:shd w:val="clear" w:color="auto" w:fill="DEEAF6" w:themeFill="accent5" w:themeFillTint="33"/>
                  <w:vAlign w:val="center"/>
                </w:tcPr>
                <w:p w14:paraId="536A3CEF" w14:textId="77777777" w:rsidR="00582B65" w:rsidRPr="00762AAB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>Unidad de Medida</w:t>
                  </w:r>
                </w:p>
              </w:tc>
              <w:tc>
                <w:tcPr>
                  <w:tcW w:w="1254" w:type="dxa"/>
                  <w:shd w:val="clear" w:color="auto" w:fill="DEEAF6" w:themeFill="accent5" w:themeFillTint="33"/>
                  <w:vAlign w:val="center"/>
                </w:tcPr>
                <w:p w14:paraId="2DB077DD" w14:textId="77777777" w:rsidR="00582B65" w:rsidRPr="00762AAB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</w:pPr>
                  <w:r w:rsidRPr="00762AAB"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>Cantidad</w:t>
                  </w:r>
                </w:p>
              </w:tc>
              <w:tc>
                <w:tcPr>
                  <w:tcW w:w="1400" w:type="dxa"/>
                  <w:shd w:val="clear" w:color="auto" w:fill="DEEAF6" w:themeFill="accent5" w:themeFillTint="33"/>
                  <w:vAlign w:val="center"/>
                </w:tcPr>
                <w:p w14:paraId="65F3275C" w14:textId="77777777" w:rsidR="00582B65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</w:pPr>
                  <w:r w:rsidRPr="00762AAB"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>Costo Unitario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 xml:space="preserve"> Referencial</w:t>
                  </w:r>
                </w:p>
                <w:p w14:paraId="3C39D89A" w14:textId="77777777" w:rsidR="00582B65" w:rsidRPr="00762AAB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>Bs</w:t>
                  </w:r>
                </w:p>
              </w:tc>
              <w:tc>
                <w:tcPr>
                  <w:tcW w:w="1256" w:type="dxa"/>
                  <w:shd w:val="clear" w:color="auto" w:fill="DEEAF6" w:themeFill="accent5" w:themeFillTint="33"/>
                  <w:vAlign w:val="center"/>
                </w:tcPr>
                <w:p w14:paraId="1237602B" w14:textId="77777777" w:rsidR="00582B65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</w:pPr>
                  <w:r w:rsidRPr="00762AAB"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>Costo Total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 xml:space="preserve"> Referencial </w:t>
                  </w:r>
                </w:p>
                <w:p w14:paraId="71710B63" w14:textId="77777777" w:rsidR="00582B65" w:rsidRPr="00762AAB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>Bs</w:t>
                  </w:r>
                </w:p>
              </w:tc>
            </w:tr>
            <w:tr w:rsidR="00582B65" w14:paraId="63C4D858" w14:textId="77777777" w:rsidTr="001802B4">
              <w:trPr>
                <w:trHeight w:val="416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216C178" w14:textId="77777777" w:rsidR="00582B65" w:rsidRPr="00762AAB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  <w:vAlign w:val="center"/>
                </w:tcPr>
                <w:p w14:paraId="4E08EDDD" w14:textId="77777777" w:rsidR="00582B65" w:rsidRPr="00D440FE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  <w:r w:rsidRPr="00D440FE">
                    <w:rPr>
                      <w:rFonts w:ascii="Century Gothic" w:hAnsi="Century Gothic" w:cs="Arial"/>
                      <w:b/>
                      <w:bCs/>
                      <w:color w:val="000000"/>
                      <w:shd w:val="clear" w:color="auto" w:fill="FFFFFF"/>
                    </w:rPr>
                    <w:t>ESCANER DE ALTO TRÁFICO – ADF</w:t>
                  </w:r>
                </w:p>
              </w:tc>
              <w:tc>
                <w:tcPr>
                  <w:tcW w:w="1312" w:type="dxa"/>
                  <w:shd w:val="clear" w:color="auto" w:fill="FFFFFF" w:themeFill="background1"/>
                  <w:vAlign w:val="center"/>
                </w:tcPr>
                <w:p w14:paraId="479A05E3" w14:textId="77777777" w:rsidR="00582B65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18"/>
                    </w:rPr>
                    <w:t>PIEZA</w:t>
                  </w:r>
                </w:p>
              </w:tc>
              <w:tc>
                <w:tcPr>
                  <w:tcW w:w="1254" w:type="dxa"/>
                  <w:shd w:val="clear" w:color="auto" w:fill="FFFFFF" w:themeFill="background1"/>
                  <w:vAlign w:val="center"/>
                </w:tcPr>
                <w:p w14:paraId="7AE09DB1" w14:textId="77777777" w:rsidR="00582B65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18"/>
                    </w:rPr>
                    <w:t>3</w:t>
                  </w:r>
                </w:p>
              </w:tc>
              <w:tc>
                <w:tcPr>
                  <w:tcW w:w="1400" w:type="dxa"/>
                  <w:shd w:val="clear" w:color="auto" w:fill="FFFFFF" w:themeFill="background1"/>
                  <w:vAlign w:val="center"/>
                </w:tcPr>
                <w:p w14:paraId="160E9367" w14:textId="77777777" w:rsidR="00582B65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23.516,00</w:t>
                  </w:r>
                </w:p>
              </w:tc>
              <w:tc>
                <w:tcPr>
                  <w:tcW w:w="1256" w:type="dxa"/>
                  <w:shd w:val="clear" w:color="auto" w:fill="FFFFFF" w:themeFill="background1"/>
                  <w:vAlign w:val="center"/>
                </w:tcPr>
                <w:p w14:paraId="483992E3" w14:textId="77777777" w:rsidR="00582B65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right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18"/>
                    </w:rPr>
                    <w:t>70.548,00</w:t>
                  </w:r>
                </w:p>
              </w:tc>
            </w:tr>
            <w:tr w:rsidR="00582B65" w14:paraId="004DF9F0" w14:textId="77777777" w:rsidTr="001802B4">
              <w:trPr>
                <w:trHeight w:val="136"/>
              </w:trPr>
              <w:tc>
                <w:tcPr>
                  <w:tcW w:w="6796" w:type="dxa"/>
                  <w:gridSpan w:val="5"/>
                  <w:shd w:val="clear" w:color="auto" w:fill="FFFFFF" w:themeFill="background1"/>
                  <w:vAlign w:val="center"/>
                </w:tcPr>
                <w:p w14:paraId="11AC858F" w14:textId="77777777" w:rsidR="00582B65" w:rsidRPr="00762AAB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Cs w:val="18"/>
                    </w:rPr>
                  </w:pPr>
                  <w:r w:rsidRPr="00762AAB">
                    <w:rPr>
                      <w:rFonts w:ascii="Arial" w:hAnsi="Arial" w:cs="Arial"/>
                      <w:b/>
                      <w:bCs/>
                      <w:szCs w:val="18"/>
                    </w:rPr>
                    <w:t>TOTAL,</w:t>
                  </w:r>
                  <w:r>
                    <w:rPr>
                      <w:rFonts w:ascii="Arial" w:hAnsi="Arial" w:cs="Arial"/>
                      <w:b/>
                      <w:bCs/>
                      <w:szCs w:val="18"/>
                    </w:rPr>
                    <w:t xml:space="preserve"> Bs</w:t>
                  </w:r>
                </w:p>
              </w:tc>
              <w:tc>
                <w:tcPr>
                  <w:tcW w:w="1256" w:type="dxa"/>
                  <w:shd w:val="clear" w:color="auto" w:fill="FFFFFF" w:themeFill="background1"/>
                  <w:vAlign w:val="center"/>
                </w:tcPr>
                <w:p w14:paraId="228C6D68" w14:textId="77777777" w:rsidR="00582B65" w:rsidRPr="00F56272" w:rsidRDefault="00582B65" w:rsidP="001802B4">
                  <w:pPr>
                    <w:pStyle w:val="Textoindependiente3"/>
                    <w:tabs>
                      <w:tab w:val="left" w:pos="214"/>
                    </w:tabs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Cs w:val="18"/>
                    </w:rPr>
                  </w:pPr>
                  <w:r w:rsidRPr="00F56272">
                    <w:rPr>
                      <w:rFonts w:ascii="Arial" w:hAnsi="Arial" w:cs="Arial"/>
                      <w:b/>
                      <w:bCs/>
                      <w:color w:val="000000" w:themeColor="text1"/>
                      <w:szCs w:val="18"/>
                    </w:rPr>
                    <w:t>70.548,00</w:t>
                  </w:r>
                </w:p>
              </w:tc>
            </w:tr>
          </w:tbl>
          <w:p w14:paraId="4A7A26C8" w14:textId="77777777" w:rsidR="00582B65" w:rsidRPr="009956C4" w:rsidRDefault="00582B65" w:rsidP="001802B4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B2EA22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38CD49BC" w14:textId="77777777" w:rsidTr="001802B4">
        <w:trPr>
          <w:jc w:val="center"/>
        </w:trPr>
        <w:tc>
          <w:tcPr>
            <w:tcW w:w="152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FE45459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4E58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9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189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26D52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061D95AE" w14:textId="77777777" w:rsidTr="001802B4">
        <w:trPr>
          <w:jc w:val="center"/>
        </w:trPr>
        <w:tc>
          <w:tcPr>
            <w:tcW w:w="1523" w:type="dxa"/>
            <w:tcBorders>
              <w:left w:val="single" w:sz="12" w:space="0" w:color="1F3864" w:themeColor="accent1" w:themeShade="80"/>
            </w:tcBorders>
            <w:vAlign w:val="center"/>
          </w:tcPr>
          <w:p w14:paraId="36928D16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3B4C0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10E0638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0B56708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E28DAD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506143F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E7992A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FCF44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34242D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5CD12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75CF9F5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9211AA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6088CA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108B28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5B64A1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D45857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F1ECF2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BFE9EC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21D2EF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49EFC2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23BBF1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691E3F7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87603A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2774A2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564994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F58196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D410A9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9007B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3864" w:themeColor="accent1" w:themeShade="80"/>
            </w:tcBorders>
          </w:tcPr>
          <w:p w14:paraId="6385265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3E163CF3" w14:textId="77777777" w:rsidTr="001802B4">
        <w:trPr>
          <w:trHeight w:val="240"/>
          <w:jc w:val="center"/>
        </w:trPr>
        <w:tc>
          <w:tcPr>
            <w:tcW w:w="152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803EA29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3AF85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14:paraId="36560C74" w14:textId="77777777" w:rsidR="00582B65" w:rsidRPr="009956C4" w:rsidRDefault="00582B65" w:rsidP="001802B4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14:paraId="1E2898B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14:paraId="1678089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ED52DC" w14:textId="77777777" w:rsidR="00582B65" w:rsidRPr="00435B6E" w:rsidRDefault="00582B65" w:rsidP="001802B4">
            <w:pPr>
              <w:rPr>
                <w:rFonts w:ascii="Century Gothic" w:hAnsi="Century Gothic" w:cs="Arial"/>
                <w:lang w:val="es-BO"/>
              </w:rPr>
            </w:pPr>
            <w:r w:rsidRPr="00435B6E">
              <w:rPr>
                <w:rFonts w:ascii="Century Gothic" w:hAnsi="Century Gothic" w:cs="Arial"/>
                <w:b/>
                <w:bCs/>
                <w:lang w:val="es-BO"/>
              </w:rPr>
              <w:t>X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906D8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67" w:type="dxa"/>
            <w:gridSpan w:val="17"/>
            <w:tcBorders>
              <w:left w:val="single" w:sz="4" w:space="0" w:color="auto"/>
            </w:tcBorders>
            <w:vAlign w:val="center"/>
          </w:tcPr>
          <w:p w14:paraId="5BC6C94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14:paraId="7425997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17C514D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7947DB4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4B4FB2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E12F90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78E86BC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077C13F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82B65" w:rsidRPr="009956C4" w14:paraId="03CD0309" w14:textId="77777777" w:rsidTr="001802B4">
        <w:trPr>
          <w:jc w:val="center"/>
        </w:trPr>
        <w:tc>
          <w:tcPr>
            <w:tcW w:w="1523" w:type="dxa"/>
            <w:tcBorders>
              <w:left w:val="single" w:sz="12" w:space="0" w:color="1F3864" w:themeColor="accent1" w:themeShade="80"/>
            </w:tcBorders>
            <w:vAlign w:val="center"/>
          </w:tcPr>
          <w:p w14:paraId="762D10CA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9FF6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60F8138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2811ADE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948856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E32932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54393E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8F192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4EB9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E2A4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09F9221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59D919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8E7216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5F9343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45462F7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46580C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50A7DC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E89190E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6C932A6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4CE255A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7BE49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2FDF24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343DA0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D0FB7F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F10BFB8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097B28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A9108E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ECE8C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3864" w:themeColor="accent1" w:themeShade="80"/>
            </w:tcBorders>
          </w:tcPr>
          <w:p w14:paraId="41AC2324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3555F057" w14:textId="77777777" w:rsidTr="001802B4">
        <w:trPr>
          <w:jc w:val="center"/>
        </w:trPr>
        <w:tc>
          <w:tcPr>
            <w:tcW w:w="152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AFA1369" w14:textId="77777777" w:rsidR="00582B65" w:rsidRPr="00DC453E" w:rsidRDefault="00582B65" w:rsidP="001802B4">
            <w:pPr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C453E">
              <w:rPr>
                <w:rFonts w:ascii="Arial" w:hAnsi="Arial" w:cs="Arial"/>
                <w:sz w:val="14"/>
                <w:szCs w:val="14"/>
                <w:lang w:val="es-BO"/>
              </w:rPr>
              <w:t>Plazo previsto para la entrega de bienes (en días calendario)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C78441" w14:textId="77777777" w:rsidR="00582B65" w:rsidRDefault="00582B65" w:rsidP="001802B4">
            <w:pPr>
              <w:pStyle w:val="Textoindependiente3"/>
              <w:rPr>
                <w:rFonts w:ascii="Century Gothic" w:hAnsi="Century Gothic"/>
                <w:bCs/>
                <w:iCs/>
                <w:szCs w:val="18"/>
              </w:rPr>
            </w:pPr>
          </w:p>
        </w:tc>
        <w:tc>
          <w:tcPr>
            <w:tcW w:w="8279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2974AC" w14:textId="77777777" w:rsidR="00582B65" w:rsidRPr="00B42C16" w:rsidRDefault="00582B65" w:rsidP="001802B4">
            <w:pPr>
              <w:pStyle w:val="Textoindependiente3"/>
              <w:rPr>
                <w:rFonts w:ascii="Century Gothic" w:hAnsi="Century Gothic"/>
                <w:bCs/>
                <w:iCs/>
                <w:szCs w:val="18"/>
              </w:rPr>
            </w:pPr>
            <w:r>
              <w:rPr>
                <w:rFonts w:ascii="Century Gothic" w:hAnsi="Century Gothic"/>
                <w:bCs/>
                <w:iCs/>
                <w:szCs w:val="18"/>
              </w:rPr>
              <w:t xml:space="preserve">5 días calendario computables a partir del siguiente día hábil de la suscripción de la orden de compra.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46DDA2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5D316E7A" w14:textId="77777777" w:rsidTr="001802B4">
        <w:trPr>
          <w:jc w:val="center"/>
        </w:trPr>
        <w:tc>
          <w:tcPr>
            <w:tcW w:w="152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CF2170B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6AC7E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9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82D62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35DB69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82B65" w:rsidRPr="009956C4" w14:paraId="7F81380D" w14:textId="77777777" w:rsidTr="001802B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C68390D" w14:textId="77777777" w:rsidR="00582B65" w:rsidRDefault="00582B65" w:rsidP="001802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556195CB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BC6012" w14:textId="77777777" w:rsidR="00582B65" w:rsidRPr="00DC453E" w:rsidRDefault="00582B65" w:rsidP="001802B4">
            <w:pPr>
              <w:rPr>
                <w:rFonts w:ascii="Arial" w:hAnsi="Arial" w:cs="Arial"/>
                <w:b/>
                <w:bCs/>
                <w:sz w:val="14"/>
                <w:lang w:val="es-BO"/>
              </w:rPr>
            </w:pPr>
            <w:r w:rsidRPr="00DC453E">
              <w:rPr>
                <w:rFonts w:ascii="Arial" w:hAnsi="Arial" w:cs="Arial"/>
                <w:b/>
                <w:bCs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4BE456B" w14:textId="77777777" w:rsidR="00582B65" w:rsidRPr="00156685" w:rsidRDefault="00582B65" w:rsidP="001802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3279DA2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7B32AE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6863D6A8" w14:textId="77777777" w:rsidTr="001802B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B505904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39F87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2BBFD46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0F02A64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8970E81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46142BFA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E7E9BE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1FEE248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3BD034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AF3208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1F4043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F11EA2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D3113F4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ED74F14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501B17E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D031919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AE6A442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D383917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0F2FB47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49E970D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315B9C6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38491B5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FD6B01D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A2F0D8C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A27727F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6606CA6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C34CF1B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0FA1E7E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6709FE4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9B2B8AE" w14:textId="77777777" w:rsidR="00582B65" w:rsidRPr="009956C4" w:rsidRDefault="00582B65" w:rsidP="001802B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82B65" w:rsidRPr="009956C4" w14:paraId="782738EC" w14:textId="77777777" w:rsidTr="001802B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92ED700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FB116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D6DC81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3D61D19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3417E7B5" w14:textId="77777777" w:rsidTr="001802B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3BFA4DB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4276C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809271D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22E44F3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04AB7446" w14:textId="77777777" w:rsidTr="001802B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420E4E5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F9EC5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EDE7C8" w14:textId="77777777" w:rsidR="00582B65" w:rsidRPr="009956C4" w:rsidRDefault="00582B65" w:rsidP="001802B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3E1B362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35DF64DF" w14:textId="77777777" w:rsidTr="001802B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0984159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C0FDBB5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76C899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9E65F3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4"/>
      </w:tblGrid>
      <w:tr w:rsidR="00582B65" w:rsidRPr="009956C4" w14:paraId="3608040F" w14:textId="77777777" w:rsidTr="001802B4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62D9913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2E56547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40F3BFB6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620E7877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603054C8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3931578C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</w:tcPr>
          <w:p w14:paraId="34F8560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44384EEA" w14:textId="77777777" w:rsidTr="001802B4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C9086EB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7F94CC8B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0A77F559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370C0CC2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64523582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</w:tcPr>
          <w:p w14:paraId="40DB9D8F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4141911B" w14:textId="77777777" w:rsidTr="001802B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F384A4A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D86C635" w14:textId="77777777" w:rsidR="00582B65" w:rsidRPr="009956C4" w:rsidRDefault="00582B65" w:rsidP="001802B4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ECA79" w14:textId="77777777" w:rsidR="00582B65" w:rsidRPr="009C2FD9" w:rsidRDefault="00582B65" w:rsidP="001802B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C2FD9">
              <w:rPr>
                <w:rFonts w:ascii="Arial" w:hAnsi="Arial" w:cs="Arial"/>
                <w:sz w:val="14"/>
                <w:lang w:val="es-BO"/>
              </w:rPr>
              <w:t>RECURSOS DE CONTRAVALOR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35A8176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256F3A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28B200" w14:textId="77777777" w:rsidR="00582B65" w:rsidRPr="009956C4" w:rsidRDefault="00582B65" w:rsidP="001802B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0682D430" w14:textId="77777777" w:rsidTr="001802B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B6880F8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43285A7F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A103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5E41D8FD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F2E4724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D6BF2C4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414D1601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4552052C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69D3688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841FF8A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6F4F59F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E7FC035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5FD9D39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D858A18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70F9443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BB78423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A551C96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E369996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EC2F7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E7A75C4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B04B998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F50CA72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973432B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5E49499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D259276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0B3C0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FACA264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CDEC7C4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9A2AA8F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</w:tcPr>
          <w:p w14:paraId="4075E945" w14:textId="77777777" w:rsidR="00582B65" w:rsidRPr="009956C4" w:rsidRDefault="00582B65" w:rsidP="001802B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82B65" w:rsidRPr="009956C4" w14:paraId="28CDA525" w14:textId="77777777" w:rsidTr="001802B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412D9ED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23F448C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0357479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DC1EF9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41259F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F11286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048A81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E64CFE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C87783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41C1739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4B3AA7F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BA073DF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58A128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CF5505B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A189D4E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D57A90E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6FD514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F231C48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00BEAF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4A0392F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1BE926B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04049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31CA8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33B8E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848FBD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227FE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F520A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F2774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D73CC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8448C7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82B65" w:rsidRPr="009956C4" w14:paraId="2308F9F6" w14:textId="77777777" w:rsidTr="001802B4">
        <w:trPr>
          <w:trHeight w:val="397"/>
          <w:jc w:val="center"/>
        </w:trPr>
        <w:tc>
          <w:tcPr>
            <w:tcW w:w="10347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4455634" w14:textId="77777777" w:rsidR="00582B65" w:rsidRPr="009956C4" w:rsidRDefault="00582B65" w:rsidP="001802B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82B65" w:rsidRPr="009956C4" w14:paraId="0391255A" w14:textId="77777777" w:rsidTr="001802B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A6A0997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0FEBAA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74C4A0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4BFC2F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A70C7E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970F4B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832A21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980165B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E67309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D7C8CF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3F6AF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F683C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2B17A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36524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FE6E7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E19A5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E9ADEE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C2462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509EC9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C6D71E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37677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88808B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B81F3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91C509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40DE7C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2A40A5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2CCC6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A9378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C3CF7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BFA11FF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82B65" w:rsidRPr="009956C4" w14:paraId="6289C7B3" w14:textId="77777777" w:rsidTr="001802B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52ACA2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B5B2DE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lang w:val="es-BO"/>
              </w:rPr>
            </w:pPr>
            <w:r w:rsidRPr="00D67D44">
              <w:rPr>
                <w:rFonts w:ascii="Arial" w:hAnsi="Arial" w:cs="Arial"/>
                <w:lang w:val="es-BO"/>
              </w:rPr>
              <w:t>Av. Mariscal Santa Cruz esquina calle Oruro Nº1092</w:t>
            </w:r>
            <w:r>
              <w:rPr>
                <w:rFonts w:ascii="Arial" w:hAnsi="Arial" w:cs="Arial"/>
                <w:lang w:val="es-BO"/>
              </w:rPr>
              <w:t>,</w:t>
            </w:r>
            <w:r w:rsidRPr="00D67D44">
              <w:rPr>
                <w:rFonts w:ascii="Arial" w:hAnsi="Arial" w:cs="Arial"/>
                <w:lang w:val="es-BO"/>
              </w:rPr>
              <w:t xml:space="preserve"> Edif. Ex – COMIBOL,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BDDC5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97905A" w14:textId="77777777" w:rsidR="00582B65" w:rsidRPr="00732849" w:rsidRDefault="00582B65" w:rsidP="001802B4">
            <w:pPr>
              <w:ind w:right="-90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08.30 – 16:30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489B8F7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</w:tr>
      <w:tr w:rsidR="00582B65" w:rsidRPr="009956C4" w14:paraId="7AE671EF" w14:textId="77777777" w:rsidTr="001802B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ABF147D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F81DFE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4781269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D67307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BB3BC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F0B5D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C7C67E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BA9B88C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1980D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718C5B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22526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BF2C7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1A2AF9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EF667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3A3B5E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046D1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D9494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DCADF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20AA4A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5BCF9E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38D3A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1BFBF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9F08B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1DBB88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B0179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A85C4C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DA3C9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52445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14AA4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5D441A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82B65" w:rsidRPr="009956C4" w14:paraId="12EA48F6" w14:textId="77777777" w:rsidTr="001802B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5ADE3B8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2B05FA76" w14:textId="77777777" w:rsidR="00582B65" w:rsidRPr="009956C4" w:rsidRDefault="00582B65" w:rsidP="001802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F665B02" w14:textId="77777777" w:rsidR="00582B65" w:rsidRPr="009956C4" w:rsidRDefault="00582B65" w:rsidP="001802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34BE22E9" w14:textId="77777777" w:rsidR="00582B65" w:rsidRPr="009956C4" w:rsidRDefault="00582B65" w:rsidP="001802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D4E0D8C" w14:textId="77777777" w:rsidR="00582B65" w:rsidRPr="009956C4" w:rsidRDefault="00582B65" w:rsidP="001802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366AA9F3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35068CF2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5759E632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2EE0F48A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07122CF3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</w:tcPr>
          <w:p w14:paraId="5F531F72" w14:textId="77777777" w:rsidR="00582B65" w:rsidRPr="009956C4" w:rsidRDefault="00582B65" w:rsidP="001802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82B65" w:rsidRPr="009956C4" w14:paraId="6C105BD1" w14:textId="77777777" w:rsidTr="001802B4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0FDB21A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A653C7" w14:textId="77777777" w:rsidR="00582B65" w:rsidRPr="002451EB" w:rsidRDefault="00582B65" w:rsidP="001802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451EB">
              <w:rPr>
                <w:rFonts w:ascii="Arial" w:hAnsi="Arial" w:cs="Arial"/>
                <w:sz w:val="14"/>
                <w:szCs w:val="14"/>
                <w:lang w:val="es-BO"/>
              </w:rPr>
              <w:t>Consulta Técnica:</w:t>
            </w:r>
          </w:p>
          <w:p w14:paraId="0AE8EC50" w14:textId="77777777" w:rsidR="00582B65" w:rsidRPr="002451EB" w:rsidRDefault="00582B65" w:rsidP="001802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451EB">
              <w:rPr>
                <w:rFonts w:ascii="Arial" w:hAnsi="Arial" w:cs="Arial"/>
                <w:sz w:val="14"/>
                <w:szCs w:val="14"/>
                <w:lang w:val="es-BO"/>
              </w:rPr>
              <w:t xml:space="preserve">Alex Israel Valdivia Peralta </w:t>
            </w:r>
          </w:p>
          <w:p w14:paraId="24BE6592" w14:textId="77777777" w:rsidR="00582B65" w:rsidRPr="002451EB" w:rsidRDefault="00582B65" w:rsidP="001802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374B67D5" w14:textId="77777777" w:rsidR="00582B65" w:rsidRPr="002451EB" w:rsidRDefault="00582B65" w:rsidP="001802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62DB2F64" w14:textId="77777777" w:rsidR="00582B65" w:rsidRPr="002451EB" w:rsidRDefault="00582B65" w:rsidP="001802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451EB">
              <w:rPr>
                <w:rFonts w:ascii="Arial" w:hAnsi="Arial" w:cs="Arial"/>
                <w:sz w:val="14"/>
                <w:szCs w:val="14"/>
                <w:lang w:val="es-BO"/>
              </w:rPr>
              <w:t>Consulta Administrativa:</w:t>
            </w:r>
          </w:p>
          <w:p w14:paraId="0DB60771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Claudia Aguilar Navia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1B48340C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017A77" w14:textId="77777777" w:rsidR="00582B65" w:rsidRPr="00732849" w:rsidRDefault="00582B65" w:rsidP="001802B4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 xml:space="preserve">ANALISTA FINANCIERO Y CONTABLE </w:t>
            </w:r>
          </w:p>
          <w:p w14:paraId="1FC3F35C" w14:textId="77777777" w:rsidR="00582B65" w:rsidRPr="00732849" w:rsidRDefault="00582B65" w:rsidP="001802B4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14:paraId="3B5BD8E1" w14:textId="77777777" w:rsidR="00582B65" w:rsidRPr="00732849" w:rsidRDefault="00582B65" w:rsidP="001802B4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PROFESIONAL DE</w:t>
            </w:r>
            <w:r w:rsidRPr="00732849">
              <w:rPr>
                <w:rFonts w:ascii="Arial" w:hAnsi="Arial" w:cs="Arial"/>
                <w:sz w:val="12"/>
                <w:szCs w:val="12"/>
                <w:lang w:val="es-BO"/>
              </w:rPr>
              <w:t xml:space="preserve">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D9BFC04" w14:textId="77777777" w:rsidR="00582B65" w:rsidRPr="00732849" w:rsidRDefault="00582B65" w:rsidP="001802B4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1FFBD8" w14:textId="77777777" w:rsidR="00582B65" w:rsidRPr="00732849" w:rsidRDefault="00582B65" w:rsidP="001802B4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 xml:space="preserve">UNIDAD DE ADMINISTRACIÓN DE PROGRAMAS </w:t>
            </w:r>
          </w:p>
          <w:p w14:paraId="0A0D77DF" w14:textId="77777777" w:rsidR="00582B65" w:rsidRPr="00732849" w:rsidRDefault="00582B65" w:rsidP="001802B4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14:paraId="41BC56CA" w14:textId="77777777" w:rsidR="00582B65" w:rsidRDefault="00582B65" w:rsidP="001802B4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14:paraId="715A66BC" w14:textId="77777777" w:rsidR="00582B65" w:rsidRPr="00732849" w:rsidRDefault="00582B65" w:rsidP="001802B4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732849">
              <w:rPr>
                <w:rFonts w:ascii="Arial" w:hAnsi="Arial" w:cs="Arial"/>
                <w:sz w:val="12"/>
                <w:szCs w:val="12"/>
                <w:lang w:val="es-BO"/>
              </w:rPr>
              <w:t>UNIDAD ADMINISTRATIVA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2434F5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</w:tr>
      <w:tr w:rsidR="00582B65" w:rsidRPr="009956C4" w14:paraId="1E54D520" w14:textId="77777777" w:rsidTr="001802B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A9F3F56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A4D9AFC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E3FA018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9ED9DCD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BCB764C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861D9F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F2B38B3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82AFFFF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ABB2BA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F46249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6B66C1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51EAF6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AF81C3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11D7A0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8A0165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646B98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8048E9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79F04D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704BC20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B1DEBB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BA943B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D595A5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DA984F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11DF79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B6F775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C3FF674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DEADC2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BCE1CA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2ED508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1AF54CB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</w:tr>
      <w:tr w:rsidR="00582B65" w:rsidRPr="009956C4" w14:paraId="20A37744" w14:textId="77777777" w:rsidTr="001802B4">
        <w:trPr>
          <w:jc w:val="center"/>
        </w:trPr>
        <w:tc>
          <w:tcPr>
            <w:tcW w:w="15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80FD40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044CF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55DC9AC1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0B29CAFD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5CFC76" w14:textId="77777777" w:rsidR="00582B65" w:rsidRDefault="00582B65" w:rsidP="001802B4">
            <w:pPr>
              <w:jc w:val="center"/>
              <w:rPr>
                <w:rFonts w:ascii="Arial" w:hAnsi="Arial" w:cs="Arial"/>
                <w:lang w:val="es-BO"/>
              </w:rPr>
            </w:pPr>
          </w:p>
          <w:p w14:paraId="534E2FAE" w14:textId="77777777" w:rsidR="00582B65" w:rsidRPr="009956C4" w:rsidRDefault="00582B65" w:rsidP="001802B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798806DE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727C58A0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60D435" w14:textId="77777777" w:rsidR="00582B65" w:rsidRPr="00732849" w:rsidRDefault="00582B65" w:rsidP="001802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32849">
              <w:rPr>
                <w:rFonts w:ascii="Arial" w:hAnsi="Arial" w:cs="Arial"/>
                <w:sz w:val="14"/>
                <w:szCs w:val="14"/>
                <w:lang w:val="es-BO"/>
              </w:rPr>
              <w:t>Consultas técnicas:</w:t>
            </w:r>
          </w:p>
          <w:p w14:paraId="48B9C640" w14:textId="77777777" w:rsidR="00582B65" w:rsidRDefault="00582B65" w:rsidP="001802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Style w:val="Hipervnculo"/>
                <w:rFonts w:ascii="Arial" w:hAnsi="Arial" w:cs="Arial"/>
                <w:sz w:val="14"/>
                <w:lang w:val="es-BO"/>
              </w:rPr>
              <w:t>alex.valdivia</w:t>
            </w:r>
            <w:r w:rsidRPr="00A449FA">
              <w:rPr>
                <w:rStyle w:val="Hipervnculo"/>
                <w:rFonts w:ascii="Arial" w:hAnsi="Arial" w:cs="Arial"/>
                <w:sz w:val="14"/>
                <w:lang w:val="es-BO"/>
              </w:rPr>
              <w:t>@planificacion.gob.bo</w:t>
            </w:r>
            <w:r w:rsidRPr="00732849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14:paraId="19F76CA7" w14:textId="77777777" w:rsidR="00582B65" w:rsidRPr="00732849" w:rsidRDefault="00582B65" w:rsidP="001802B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32849">
              <w:rPr>
                <w:rFonts w:ascii="Arial" w:hAnsi="Arial" w:cs="Arial"/>
                <w:sz w:val="14"/>
                <w:szCs w:val="14"/>
                <w:lang w:val="es-BO"/>
              </w:rPr>
              <w:t>Consultas Administrativas:</w:t>
            </w:r>
          </w:p>
          <w:p w14:paraId="44100F9F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  <w:hyperlink r:id="rId5" w:history="1">
              <w:r w:rsidRPr="008151E0">
                <w:rPr>
                  <w:rStyle w:val="Hipervnculo"/>
                  <w:sz w:val="14"/>
                  <w:szCs w:val="14"/>
                </w:rPr>
                <w:t>claudia.aguilar</w:t>
              </w:r>
              <w:r w:rsidRPr="008151E0">
                <w:rPr>
                  <w:rStyle w:val="Hipervnculo"/>
                  <w:rFonts w:ascii="Arial" w:hAnsi="Arial" w:cs="Arial"/>
                  <w:sz w:val="14"/>
                  <w:szCs w:val="14"/>
                  <w:lang w:val="es-BO"/>
                </w:rPr>
                <w:t>@planificacion.gob.bo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37340F25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</w:tcPr>
          <w:p w14:paraId="6335C3C0" w14:textId="77777777" w:rsidR="00582B65" w:rsidRPr="009956C4" w:rsidRDefault="00582B65" w:rsidP="001802B4">
            <w:pPr>
              <w:rPr>
                <w:rFonts w:ascii="Arial" w:hAnsi="Arial" w:cs="Arial"/>
                <w:lang w:val="es-BO"/>
              </w:rPr>
            </w:pPr>
          </w:p>
        </w:tc>
      </w:tr>
      <w:tr w:rsidR="00582B65" w:rsidRPr="009956C4" w14:paraId="30659494" w14:textId="77777777" w:rsidTr="001802B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A232F5D" w14:textId="77777777" w:rsidR="00582B65" w:rsidRPr="009956C4" w:rsidRDefault="00582B65" w:rsidP="001802B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2DCDD7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E28566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C86736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04DCD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98784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4AE54E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64BACF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36579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CB24FB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5684F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37615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9DA17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47424B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C713C9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4EC60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B0F193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D47086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A44D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FCEC0E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9CAE92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85F86CF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3C3A6F8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3E91DA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122A9C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D79CD8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FA8DFBC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C9C244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27E6A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EC82CA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82B65" w:rsidRPr="009956C4" w14:paraId="0A6FF597" w14:textId="77777777" w:rsidTr="001802B4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B50D" w14:textId="77777777" w:rsidR="00582B65" w:rsidRPr="00402294" w:rsidRDefault="00582B65" w:rsidP="001802B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8B91E9" w14:textId="77777777" w:rsidR="00582B65" w:rsidRDefault="00582B65" w:rsidP="00180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5569577C" w14:textId="77777777" w:rsidR="00582B65" w:rsidRDefault="00582B65" w:rsidP="00180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454E0098" w14:textId="77777777" w:rsidR="00582B65" w:rsidRDefault="00582B65" w:rsidP="00180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5C79AB2C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 xml:space="preserve">. </w:t>
            </w:r>
            <w:r w:rsidRPr="00732849">
              <w:rPr>
                <w:rFonts w:ascii="Arial" w:hAnsi="Arial" w:cs="Arial"/>
                <w:i/>
                <w:iCs/>
                <w:color w:val="1D2FD9"/>
                <w:lang w:val="es-BO"/>
              </w:rPr>
              <w:t>“</w:t>
            </w:r>
            <w:r w:rsidRPr="00732849">
              <w:rPr>
                <w:rFonts w:ascii="Arial" w:hAnsi="Arial" w:cs="Arial"/>
                <w:b/>
                <w:bCs/>
                <w:i/>
                <w:iCs/>
                <w:color w:val="1D2FD9"/>
                <w:lang w:val="es-BO"/>
              </w:rPr>
              <w:t xml:space="preserve">NO </w:t>
            </w:r>
            <w:r w:rsidRPr="00553DA6">
              <w:rPr>
                <w:rFonts w:ascii="Arial" w:hAnsi="Arial" w:cs="Arial"/>
                <w:b/>
                <w:bCs/>
                <w:i/>
                <w:iCs/>
                <w:color w:val="1D2FD9"/>
                <w:sz w:val="14"/>
                <w:szCs w:val="14"/>
                <w:lang w:val="es-BO"/>
              </w:rPr>
              <w:t>CORRESPONDE</w:t>
            </w:r>
            <w:r w:rsidRPr="00732849">
              <w:rPr>
                <w:rFonts w:ascii="Arial" w:hAnsi="Arial" w:cs="Arial"/>
                <w:b/>
                <w:bCs/>
                <w:i/>
                <w:iCs/>
                <w:color w:val="1D2FD9"/>
                <w:lang w:val="es-BO"/>
              </w:rPr>
              <w:t>”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42A89CA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8EEBE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FC644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F9F67C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5C5C4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4C479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62354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A1E59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F0B55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69468F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5C4BD2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988B6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27F3C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BF4C6C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2E370E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82B65" w:rsidRPr="009956C4" w14:paraId="747DEA56" w14:textId="77777777" w:rsidTr="001802B4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62E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37B82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60A02BD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BE02F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8471E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B11AEC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6A498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92AB7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C8A049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BA14BC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BA241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06B41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53778E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25DF4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F38AD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2186F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E42673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82B65" w:rsidRPr="009956C4" w14:paraId="544D0EBB" w14:textId="77777777" w:rsidTr="001802B4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EB2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B08E5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66512CF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36002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AFBF0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63FCBC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7A5F0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9C441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EC26A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94A74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E1D59C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CCAFD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A81CAAD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494250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81CD6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B0E5A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067AC6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82B65" w:rsidRPr="009956C4" w14:paraId="702F240E" w14:textId="77777777" w:rsidTr="001802B4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2B3B01C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BF69EA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74EE1D6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83AD8E9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03A6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1ECB65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11C0172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A70441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FF0D96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5D052D4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4065AC5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D5038B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0F5CC61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0AE79C3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081DD1F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10CB957" w14:textId="77777777" w:rsidR="00582B65" w:rsidRPr="009956C4" w:rsidRDefault="00582B65" w:rsidP="001802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5B872B0A" w14:textId="77777777" w:rsidR="00582B65" w:rsidRDefault="00582B65" w:rsidP="00582B65">
      <w:pPr>
        <w:rPr>
          <w:lang w:val="es-BO"/>
        </w:rPr>
      </w:pPr>
    </w:p>
    <w:p w14:paraId="6B8B0582" w14:textId="77777777" w:rsidR="00582B65" w:rsidRDefault="00582B65" w:rsidP="00582B65">
      <w:pPr>
        <w:rPr>
          <w:lang w:val="es-BO"/>
        </w:rPr>
      </w:pPr>
    </w:p>
    <w:p w14:paraId="4F5F3520" w14:textId="77777777" w:rsidR="00582B65" w:rsidRPr="009956C4" w:rsidRDefault="00582B65" w:rsidP="00582B65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14:paraId="1285F1DB" w14:textId="77777777" w:rsidR="00582B65" w:rsidRPr="009956C4" w:rsidRDefault="00582B65" w:rsidP="00582B65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82B65" w:rsidRPr="009956C4" w14:paraId="4434ED0B" w14:textId="77777777" w:rsidTr="001802B4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213F" w14:textId="77777777" w:rsidR="00582B65" w:rsidRPr="009956C4" w:rsidRDefault="00582B65" w:rsidP="001802B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14:paraId="7BB43AAF" w14:textId="77777777" w:rsidR="00582B65" w:rsidRPr="009956C4" w:rsidRDefault="00582B65" w:rsidP="001802B4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4C3C52BF" w14:textId="77777777" w:rsidR="00582B65" w:rsidRPr="009956C4" w:rsidRDefault="00582B65" w:rsidP="001802B4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413F36F0" w14:textId="77777777" w:rsidR="00582B65" w:rsidRPr="009956C4" w:rsidRDefault="00582B65" w:rsidP="001802B4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312B6EF4" w14:textId="77777777" w:rsidR="00582B65" w:rsidRPr="009956C4" w:rsidRDefault="00582B65" w:rsidP="001802B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6A4C5158" w14:textId="77777777" w:rsidR="00582B65" w:rsidRPr="009956C4" w:rsidRDefault="00582B65" w:rsidP="001802B4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0CD97A7C" w14:textId="77777777" w:rsidR="00582B65" w:rsidRPr="009956C4" w:rsidRDefault="00582B65" w:rsidP="001802B4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0E3C8E8A" w14:textId="77777777" w:rsidR="00582B65" w:rsidRPr="009956C4" w:rsidRDefault="00582B65" w:rsidP="001802B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14:paraId="3D769F94" w14:textId="77777777" w:rsidR="00582B65" w:rsidRPr="009956C4" w:rsidRDefault="00582B65" w:rsidP="00582B65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82B65" w:rsidRPr="009956C4" w14:paraId="07CC20B5" w14:textId="77777777" w:rsidTr="001802B4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AD4CFC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133C50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A1B9A0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FF0E69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82B65" w:rsidRPr="009956C4" w14:paraId="55F5C150" w14:textId="77777777" w:rsidTr="001802B4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0F630C" w14:textId="77777777" w:rsidR="00582B65" w:rsidRPr="009956C4" w:rsidRDefault="00582B65" w:rsidP="001802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78C0B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43CD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DE7F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8672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A82D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17A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9EEE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0001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AF83A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BC5E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66B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569F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DF5A1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FD5A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492CE" w14:textId="77777777" w:rsidR="00582B65" w:rsidRPr="0018219D" w:rsidRDefault="00582B65" w:rsidP="001802B4">
            <w:pPr>
              <w:adjustRightInd w:val="0"/>
              <w:snapToGrid w:val="0"/>
              <w:rPr>
                <w:iCs/>
                <w:sz w:val="14"/>
                <w:szCs w:val="14"/>
                <w:lang w:val="es-BO"/>
              </w:rPr>
            </w:pPr>
            <w:r>
              <w:rPr>
                <w:iCs/>
                <w:noProof/>
                <w:sz w:val="14"/>
                <w:szCs w:val="14"/>
                <w:lang w:val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2BB30" wp14:editId="2973F69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80010</wp:posOffset>
                      </wp:positionV>
                      <wp:extent cx="1371600" cy="457200"/>
                      <wp:effectExtent l="0" t="0" r="19050" b="19050"/>
                      <wp:wrapNone/>
                      <wp:docPr id="150247470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388440" w14:textId="77777777" w:rsidR="00582B65" w:rsidRDefault="00582B65" w:rsidP="00582B65">
                                  <w:pPr>
                                    <w:jc w:val="center"/>
                                  </w:pPr>
                                  <w:r w:rsidRPr="002A4DA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Edifico Ex.- COMIBOL Av. Mariscal Santa Cruz </w:t>
                                  </w:r>
                                  <w:proofErr w:type="spellStart"/>
                                  <w:r w:rsidRPr="002A4DA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N°</w:t>
                                  </w:r>
                                  <w:proofErr w:type="spellEnd"/>
                                  <w:r w:rsidRPr="002A4DA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 w:rsidRPr="002A4DA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2, piso 3 Unidad Administrativa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2BB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.8pt;margin-top:6.3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" fillcolor="#d9e2f3 [660]" strokeweight=".5pt">
                      <v:textbox>
                        <w:txbxContent>
                          <w:p w14:paraId="2D388440" w14:textId="77777777" w:rsidR="00582B65" w:rsidRDefault="00582B65" w:rsidP="00582B65">
                            <w:pPr>
                              <w:jc w:val="center"/>
                            </w:pPr>
                            <w:r w:rsidRPr="002A4D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Edifico Ex.- COMIBOL Av. Mariscal Santa Cruz </w:t>
                            </w:r>
                            <w:proofErr w:type="spellStart"/>
                            <w:r w:rsidRPr="002A4D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Pr="002A4D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  <w:r w:rsidRPr="002A4D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2, piso 3 Unidad Administrativa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80BD9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9956C4" w14:paraId="45E3D720" w14:textId="77777777" w:rsidTr="001802B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05FF2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19E332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DA3D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3758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090A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E999D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F20F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0CAD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1B66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3CE63C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6C08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3EE5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E1B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1CAB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5BBF41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066C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1CC4D31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3A732EE9" w14:textId="77777777" w:rsidTr="001802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C0CD6D" w14:textId="77777777" w:rsidR="00582B65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0F95B088" w14:textId="77777777" w:rsidR="00582B65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7CA2146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52900" w14:textId="77777777" w:rsidR="00582B65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0832DBC4" w14:textId="77777777" w:rsidR="00582B65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22259DEF" w14:textId="77777777" w:rsidR="00582B65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1828A85A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F45F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A9DD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6703F74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B3F198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27E4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3FCEE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ABB0FB4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5562CA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CE33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5337C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9B4DD9D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AA6810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12E8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52DF6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1AE56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E9A085C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63F99A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6422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5C67D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FAC72D6" w14:textId="77777777" w:rsidR="00582B65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15BE7C3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B1442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900F5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8620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C58B0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9956C4" w14:paraId="130429FA" w14:textId="77777777" w:rsidTr="001802B4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DB704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6FCA4E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1034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D6A43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59BA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23EA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B375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6927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ADD03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19F13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8F63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AB7C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08592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1188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B2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7A51D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6A3551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72F39A08" w14:textId="77777777" w:rsidTr="001802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CB0E66" w14:textId="77777777" w:rsidR="00582B65" w:rsidRPr="009956C4" w:rsidRDefault="00582B65" w:rsidP="001802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429D6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B4D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825A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9475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1E27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ABD1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5C3F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CEBE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329D5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BC53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98CF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1021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39449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08CC0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77EA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12DEA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9956C4" w14:paraId="338F3110" w14:textId="77777777" w:rsidTr="001802B4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69130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0CB42A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86BF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02281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7BF0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8923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E089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6B928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1BF9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80605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DE5C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568F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801B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E61E8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B7B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4A3BD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6E7BEC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7244ACAF" w14:textId="77777777" w:rsidTr="001802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59F906" w14:textId="77777777" w:rsidR="00582B65" w:rsidRPr="009956C4" w:rsidRDefault="00582B65" w:rsidP="001802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31638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867A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CDDD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6494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71FE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F062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CEDE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F6C9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D4D29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0A60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D4D7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133E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1214A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CAFAA7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BF9A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15C57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9956C4" w14:paraId="01E3B4CF" w14:textId="77777777" w:rsidTr="001802B4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1A29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E78627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22CF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4767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1B8F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2316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F14E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31C1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8B32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4CFC0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6DD9A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F91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9BEA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3E41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F0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3469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DA8056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7E4BB292" w14:textId="77777777" w:rsidTr="001802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9C16C2" w14:textId="77777777" w:rsidR="00582B65" w:rsidRPr="009956C4" w:rsidRDefault="00582B65" w:rsidP="001802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1D4BD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B335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DAB4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FD93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D15C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A6D9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B551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CD47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FE882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B2F1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A722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A121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5DB8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44AB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466C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373DD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9956C4" w14:paraId="22BC6807" w14:textId="77777777" w:rsidTr="001802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0E92F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28AE05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9010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97CA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EF57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BD34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5776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37D9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86FB5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6492B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5C6DB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AB29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331C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28E1E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0240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220B35" w14:textId="77777777" w:rsidR="00582B65" w:rsidRPr="00EF7354" w:rsidRDefault="00582B65" w:rsidP="001802B4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sz w:val="14"/>
                <w:szCs w:val="14"/>
                <w:lang w:val="es-BO"/>
              </w:rPr>
            </w:pPr>
            <w:r w:rsidRPr="00EF7354">
              <w:rPr>
                <w:rFonts w:ascii="Arial" w:hAnsi="Arial" w:cs="Arial"/>
                <w:bCs/>
                <w:sz w:val="14"/>
                <w:szCs w:val="14"/>
                <w:lang w:val="es-BO"/>
              </w:rPr>
              <w:t>PRESENTACIÓN DE PROPUESTAS:</w:t>
            </w:r>
          </w:p>
          <w:p w14:paraId="4E14F015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lang w:val="es-BO"/>
              </w:rPr>
            </w:pPr>
            <w:r w:rsidRPr="00EF7354">
              <w:rPr>
                <w:rFonts w:ascii="Arial" w:hAnsi="Arial" w:cs="Arial"/>
                <w:bCs/>
                <w:i/>
                <w:sz w:val="14"/>
                <w:szCs w:val="14"/>
                <w:lang w:val="es-BO"/>
              </w:rPr>
              <w:t>La presentación de propuestas electrónicas se realizará a través de</w:t>
            </w:r>
            <w:r>
              <w:rPr>
                <w:rFonts w:ascii="Arial" w:hAnsi="Arial" w:cs="Arial"/>
                <w:bCs/>
                <w:i/>
                <w:sz w:val="14"/>
                <w:szCs w:val="14"/>
                <w:lang w:val="es-BO"/>
              </w:rPr>
              <w:t xml:space="preserve"> </w:t>
            </w:r>
            <w:r w:rsidRPr="00EF7354">
              <w:rPr>
                <w:rFonts w:ascii="Arial" w:hAnsi="Arial" w:cs="Arial"/>
                <w:bCs/>
                <w:i/>
                <w:sz w:val="14"/>
                <w:szCs w:val="14"/>
                <w:lang w:val="es-BO"/>
              </w:rPr>
              <w:t>l</w:t>
            </w:r>
            <w:r>
              <w:rPr>
                <w:rFonts w:ascii="Arial" w:hAnsi="Arial" w:cs="Arial"/>
                <w:bCs/>
                <w:i/>
                <w:sz w:val="14"/>
                <w:szCs w:val="14"/>
                <w:lang w:val="es-BO"/>
              </w:rPr>
              <w:t>a plataforma</w:t>
            </w:r>
            <w:r w:rsidRPr="00EF7354">
              <w:rPr>
                <w:rFonts w:ascii="Arial" w:hAnsi="Arial" w:cs="Arial"/>
                <w:bCs/>
                <w:i/>
                <w:sz w:val="14"/>
                <w:szCs w:val="14"/>
                <w:lang w:val="es-BO"/>
              </w:rPr>
              <w:t xml:space="preserve">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44B2AF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0743AD9C" w14:textId="77777777" w:rsidTr="001802B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F98A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C01CC6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CDD87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6B58C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A019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AFCC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F533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8AD1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6289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F0411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FEAC9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30A38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F51F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8EA6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4E0D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32C4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00F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6C63F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82B65" w:rsidRPr="009956C4" w14:paraId="2A7B89B1" w14:textId="77777777" w:rsidTr="001802B4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7F9F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ED265D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E58903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6200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C710D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D1A5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482B1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AB12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5B192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0F44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079B4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DD1D6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DE91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A4B83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3B855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7774B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61C3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34AA7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82B65" w:rsidRPr="009956C4" w14:paraId="396153F7" w14:textId="77777777" w:rsidTr="001802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5E209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44FA4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00ED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4F8E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ECB9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4D60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41F5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3210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7BE6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501E4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7D4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4DD1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1DD2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EAE7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27B7A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DC3A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07E82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9956C4" w14:paraId="2AD65701" w14:textId="77777777" w:rsidTr="001802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DF0EF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4EB4BC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86C5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DFEEA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2B82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0BC5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52FB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453A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8FA4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A6C89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3AC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1489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4B010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3558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A478F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1E85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BFBED9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0D28907B" w14:textId="77777777" w:rsidTr="001802B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48E1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5BE232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0169E8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48F00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C209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278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5A05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40C5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9E89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D3FF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DC201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86DD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9EC1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380F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7E75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C3ADE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27B7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76445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82B65" w:rsidRPr="009956C4" w14:paraId="2FF1C5A9" w14:textId="77777777" w:rsidTr="001802B4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B6E1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4AFC278D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861DF8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8937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7D933E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iCs/>
                <w:sz w:val="12"/>
                <w:szCs w:val="12"/>
                <w:lang w:val="es-BO"/>
              </w:rPr>
            </w:pPr>
            <w:r>
              <w:rPr>
                <w:iCs/>
                <w:sz w:val="12"/>
                <w:szCs w:val="12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6A404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2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4EF5E9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iCs/>
                <w:sz w:val="12"/>
                <w:szCs w:val="12"/>
                <w:lang w:val="es-BO"/>
              </w:rPr>
            </w:pPr>
            <w:r>
              <w:rPr>
                <w:iCs/>
                <w:sz w:val="12"/>
                <w:szCs w:val="12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CB7ED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2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68AF21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iCs/>
                <w:sz w:val="12"/>
                <w:szCs w:val="12"/>
                <w:lang w:val="es-BO"/>
              </w:rPr>
            </w:pPr>
            <w:r>
              <w:rPr>
                <w:iCs/>
                <w:sz w:val="12"/>
                <w:szCs w:val="12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34905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E54252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2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2E2738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iCs/>
                <w:sz w:val="12"/>
                <w:szCs w:val="12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36A9C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2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3D9F4A" w14:textId="77777777" w:rsidR="00582B65" w:rsidRPr="003959B9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iCs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iCs/>
                <w:sz w:val="12"/>
                <w:szCs w:val="12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4B1B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F55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5F1314" w14:textId="77777777" w:rsidR="00582B65" w:rsidRPr="004C3576" w:rsidRDefault="00582B65" w:rsidP="001802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5DCE4" w:themeFill="text2" w:themeFillTint="33"/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val="es-BO"/>
              </w:rPr>
            </w:pPr>
            <w:r w:rsidRPr="0004754E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s-BO" w:eastAsia="es-BO"/>
              </w:rPr>
              <w:t>APERTURA PRESENCIAL</w:t>
            </w:r>
            <w:r w:rsidRPr="0004754E">
              <w:rPr>
                <w:rFonts w:ascii="Arial" w:hAnsi="Arial" w:cs="Arial"/>
                <w:color w:val="000000" w:themeColor="text1"/>
                <w:sz w:val="14"/>
                <w:szCs w:val="14"/>
                <w:lang w:val="es-BO" w:eastAsia="es-BO"/>
              </w:rPr>
              <w:t>:</w:t>
            </w:r>
            <w:r w:rsidRPr="004C3576">
              <w:rPr>
                <w:rFonts w:ascii="Arial" w:hAnsi="Arial" w:cs="Arial"/>
                <w:color w:val="000000" w:themeColor="text1"/>
                <w:sz w:val="12"/>
                <w:szCs w:val="12"/>
                <w:lang w:val="es-BO" w:eastAsia="es-BO"/>
              </w:rPr>
              <w:t xml:space="preserve"> </w:t>
            </w:r>
            <w:r w:rsidRPr="004C3576">
              <w:rPr>
                <w:rFonts w:ascii="Arial" w:hAnsi="Arial" w:cs="Arial"/>
                <w:color w:val="000000" w:themeColor="text1"/>
                <w:sz w:val="12"/>
                <w:szCs w:val="12"/>
                <w:lang w:val="es-BO"/>
              </w:rPr>
              <w:t xml:space="preserve">EN SALA DE REUNIONES DE OFICINA DE LA UNIDAD ADMINSITRATIVA, PISO </w:t>
            </w:r>
            <w:proofErr w:type="gramStart"/>
            <w:r w:rsidRPr="004C3576">
              <w:rPr>
                <w:rFonts w:ascii="Arial" w:hAnsi="Arial" w:cs="Arial"/>
                <w:color w:val="000000" w:themeColor="text1"/>
                <w:sz w:val="12"/>
                <w:szCs w:val="12"/>
                <w:lang w:val="es-BO"/>
              </w:rPr>
              <w:t>3</w:t>
            </w:r>
            <w:r w:rsidRPr="004C3576">
              <w:rPr>
                <w:rFonts w:ascii="Arial" w:hAnsi="Arial" w:cs="Arial"/>
                <w:color w:val="000000" w:themeColor="text1"/>
                <w:sz w:val="12"/>
                <w:szCs w:val="12"/>
                <w:lang w:val="es-BO" w:eastAsia="es-BO"/>
              </w:rPr>
              <w:t xml:space="preserve">  DEL</w:t>
            </w:r>
            <w:proofErr w:type="gramEnd"/>
            <w:r w:rsidRPr="004C3576">
              <w:rPr>
                <w:rFonts w:ascii="Arial" w:hAnsi="Arial" w:cs="Arial"/>
                <w:color w:val="000000" w:themeColor="text1"/>
                <w:sz w:val="12"/>
                <w:szCs w:val="12"/>
                <w:lang w:val="es-BO" w:eastAsia="es-BO"/>
              </w:rPr>
              <w:t xml:space="preserve"> EDIFICIO </w:t>
            </w:r>
            <w:r w:rsidRPr="004C3576">
              <w:rPr>
                <w:rFonts w:ascii="Arial" w:hAnsi="Arial" w:cs="Arial"/>
                <w:color w:val="000000" w:themeColor="text1"/>
                <w:sz w:val="12"/>
                <w:szCs w:val="12"/>
                <w:lang w:val="es-BO"/>
              </w:rPr>
              <w:t>Ex – COMIBOL, AV. MARISCAL SANTA CRUZ ESQUINA CALLE ORURO</w:t>
            </w:r>
          </w:p>
          <w:p w14:paraId="756BD0BC" w14:textId="77777777" w:rsidR="00582B65" w:rsidRDefault="00582B65" w:rsidP="001802B4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BO"/>
              </w:rPr>
            </w:pPr>
            <w:r w:rsidRPr="001C7E29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BO"/>
              </w:rPr>
              <w:t>VIRTUAL: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BO"/>
              </w:rPr>
              <w:t xml:space="preserve"> </w:t>
            </w:r>
          </w:p>
          <w:p w14:paraId="4433C0C5" w14:textId="77777777" w:rsidR="00582B65" w:rsidRPr="00D440FE" w:rsidRDefault="00582B65" w:rsidP="001802B4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BO"/>
              </w:rPr>
            </w:pPr>
            <w:r w:rsidRPr="002616D7">
              <w:rPr>
                <w:rFonts w:ascii="Arial" w:hAnsi="Arial" w:cs="Arial"/>
                <w:bCs/>
                <w:sz w:val="14"/>
                <w:szCs w:val="4"/>
                <w:lang w:val="es-BO"/>
              </w:rPr>
              <w:t xml:space="preserve">Vínculo a la videollamada: </w:t>
            </w:r>
          </w:p>
          <w:p w14:paraId="107724CE" w14:textId="77777777" w:rsidR="00582B65" w:rsidRPr="002616D7" w:rsidRDefault="00582B65" w:rsidP="001802B4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BO"/>
              </w:rPr>
            </w:pPr>
            <w:r w:rsidRPr="00D440FE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  <w:lang w:val="es-BO"/>
              </w:rPr>
              <w:t>https://meet.google.com/opx-pdrk-gfp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CBA12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82B65" w:rsidRPr="009956C4" w14:paraId="7203BE60" w14:textId="77777777" w:rsidTr="001802B4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38A73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745D2C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27398D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7A48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CF7B6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DE64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37ECC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2CCC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F7DE1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10F23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295FE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52049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76B4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2C3D6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3D008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CA0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367B1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1BF7F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82B65" w:rsidRPr="009956C4" w14:paraId="3ABF9B4D" w14:textId="77777777" w:rsidTr="001802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AB6350" w14:textId="77777777" w:rsidR="00582B65" w:rsidRPr="009956C4" w:rsidRDefault="00582B65" w:rsidP="001802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DA00C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1B7B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29D2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3FD0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E7B7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3451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F754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2F56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ADCE6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5338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63BD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1E49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A837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D3331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F92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152F2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9956C4" w14:paraId="7873850D" w14:textId="77777777" w:rsidTr="001802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5BD8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34B4BD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A88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7D06A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5484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29F3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1D4A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7A07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64166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BC3C1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33E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697F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181A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58AF9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55740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1C6A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3FBE4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21AACF10" w14:textId="77777777" w:rsidTr="001802B4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C44D12" w14:textId="77777777" w:rsidR="00582B65" w:rsidRPr="009956C4" w:rsidRDefault="00582B65" w:rsidP="001802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D5D11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8317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F70D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89B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499C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3E6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F51E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25E12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3BBE5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2887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9B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89D3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512F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965EF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B2A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C17B7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82B65" w:rsidRPr="009956C4" w14:paraId="6C2BDE24" w14:textId="77777777" w:rsidTr="001802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D6673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417621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D93B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EF901D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8629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7AC0E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812E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0AC4D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F706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F7437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4A46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380F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69E0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64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068E2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718F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D6D16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40C754A9" w14:textId="77777777" w:rsidTr="001802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F5EBBC" w14:textId="77777777" w:rsidR="00582B65" w:rsidRPr="009956C4" w:rsidRDefault="00582B65" w:rsidP="001802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1716D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92C2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0A26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3EE8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2EDC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9271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C71F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E0DAA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4F1E4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97CB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3043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4F27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5B1B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0EA89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B7C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4896A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9956C4" w14:paraId="71293D9A" w14:textId="77777777" w:rsidTr="001802B4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07BDB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726DF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14B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6E3A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36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239EC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DAC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C959B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29AC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878254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3AC0A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FC9DE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438B3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440185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F2A24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E16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9EBF9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486943E0" w14:textId="77777777" w:rsidTr="001802B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2D21D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795BA1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BCED6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B7D6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79AB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60E7B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6558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1BD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60F3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5E22BE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6FD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0825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5F0A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9EAF0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AD1B4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D88A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6FE32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9956C4" w14:paraId="074CB262" w14:textId="77777777" w:rsidTr="001802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DCEF5" w14:textId="77777777" w:rsidR="00582B65" w:rsidRPr="009956C4" w:rsidRDefault="00582B65" w:rsidP="001802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933AA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FF67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F413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5E33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9FDE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E9A2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CA115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C9772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2AAAB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3C7BC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4166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3D88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D73B5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0B5EB4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D0148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67203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9956C4" w14:paraId="6420E9CE" w14:textId="77777777" w:rsidTr="001802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64147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731D23" w14:textId="77777777" w:rsidR="00582B65" w:rsidRPr="009956C4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188C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58211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9518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BAA041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2DE7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3E4B6E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E0BBFD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98AAA9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CF6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BF96F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CE38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1817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EA0A0C0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BC97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A6DAB3" w14:textId="77777777" w:rsidR="00582B65" w:rsidRPr="009956C4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A244D6" w14:paraId="04A05E92" w14:textId="77777777" w:rsidTr="001802B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B66970" w14:textId="77777777" w:rsidR="00582B65" w:rsidRPr="00A244D6" w:rsidRDefault="00582B65" w:rsidP="001802B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D337" w14:textId="77777777" w:rsidR="00582B65" w:rsidRPr="00A244D6" w:rsidRDefault="00582B65" w:rsidP="001802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EC38A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067CF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B78F1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BA26D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2E026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E069E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0BC22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CE2AEF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1F0B5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C4071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13672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295F2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9F3949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D39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1C1D64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82B65" w:rsidRPr="00A244D6" w14:paraId="28D8CBB6" w14:textId="77777777" w:rsidTr="001802B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758C755" w14:textId="77777777" w:rsidR="00582B65" w:rsidRPr="00A244D6" w:rsidRDefault="00582B65" w:rsidP="001802B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E3B583" w14:textId="77777777" w:rsidR="00582B65" w:rsidRPr="00A244D6" w:rsidRDefault="00582B65" w:rsidP="001802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72DD2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592DA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F8C90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04235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8D98C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EB816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28F0DF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AD5C6E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F8B06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565AF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AC8C3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D4A0AE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F2503C3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E0D6E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261AA4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82B65" w:rsidRPr="00A244D6" w14:paraId="5E445095" w14:textId="77777777" w:rsidTr="001802B4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0BDF8F" w14:textId="77777777" w:rsidR="00582B65" w:rsidRPr="00A244D6" w:rsidRDefault="00582B65" w:rsidP="001802B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28C2DA5" w14:textId="77777777" w:rsidR="00582B65" w:rsidRPr="00A244D6" w:rsidRDefault="00582B65" w:rsidP="001802B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FCB5D" w14:textId="77777777" w:rsidR="00582B65" w:rsidRPr="00A244D6" w:rsidRDefault="00582B65" w:rsidP="001802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98003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0B9AD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3FD95F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2DBD8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38A824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97292B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34A63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E1983DF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E4B590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162DF5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EDBEE8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1BF3F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D29C1E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BC08A2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A4119C" w14:textId="77777777" w:rsidR="00582B65" w:rsidRPr="00A244D6" w:rsidRDefault="00582B65" w:rsidP="001802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7DD445D5" w14:textId="77777777" w:rsidR="00582B65" w:rsidRPr="00A244D6" w:rsidRDefault="00582B65" w:rsidP="00582B65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5387F72F" w14:textId="77777777" w:rsidR="00582B65" w:rsidRPr="0077744B" w:rsidRDefault="00582B65" w:rsidP="00582B65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14:paraId="1A651A70" w14:textId="77777777" w:rsidR="00656FB4" w:rsidRPr="00582B65" w:rsidRDefault="00656FB4">
      <w:pPr>
        <w:rPr>
          <w:lang w:val="es-BO"/>
        </w:rPr>
      </w:pPr>
    </w:p>
    <w:sectPr w:rsidR="00656FB4" w:rsidRPr="00582B65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E3BE8"/>
    <w:multiLevelType w:val="hybridMultilevel"/>
    <w:tmpl w:val="796A6646"/>
    <w:lvl w:ilvl="0" w:tplc="239A412A">
      <w:start w:val="2"/>
      <w:numFmt w:val="upperRoman"/>
      <w:lvlText w:val="%1."/>
      <w:lvlJc w:val="left"/>
      <w:pPr>
        <w:ind w:left="1080" w:hanging="720"/>
      </w:pPr>
      <w:rPr>
        <w:rFonts w:cs="Arial" w:hint="default"/>
        <w:b/>
        <w:bCs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E4605A"/>
    <w:multiLevelType w:val="hybridMultilevel"/>
    <w:tmpl w:val="AC8C036A"/>
    <w:lvl w:ilvl="0" w:tplc="D84EB2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B8E7436"/>
    <w:multiLevelType w:val="hybridMultilevel"/>
    <w:tmpl w:val="4434FF74"/>
    <w:lvl w:ilvl="0" w:tplc="DF50B7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48DD0E27"/>
    <w:multiLevelType w:val="hybridMultilevel"/>
    <w:tmpl w:val="5CDCE4CE"/>
    <w:lvl w:ilvl="0" w:tplc="997CAEB6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6" w15:restartNumberingAfterBreak="0">
    <w:nsid w:val="55957F4D"/>
    <w:multiLevelType w:val="hybridMultilevel"/>
    <w:tmpl w:val="E48697EC"/>
    <w:lvl w:ilvl="0" w:tplc="618A80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A527A"/>
    <w:multiLevelType w:val="hybridMultilevel"/>
    <w:tmpl w:val="045445A4"/>
    <w:lvl w:ilvl="0" w:tplc="FC642AF0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Times New Roman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6" w15:restartNumberingAfterBreak="0">
    <w:nsid w:val="7F552F82"/>
    <w:multiLevelType w:val="hybridMultilevel"/>
    <w:tmpl w:val="694E4554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27"/>
  </w:num>
  <w:num w:numId="5">
    <w:abstractNumId w:val="7"/>
  </w:num>
  <w:num w:numId="6">
    <w:abstractNumId w:val="25"/>
  </w:num>
  <w:num w:numId="7">
    <w:abstractNumId w:val="4"/>
  </w:num>
  <w:num w:numId="8">
    <w:abstractNumId w:val="2"/>
  </w:num>
  <w:num w:numId="9">
    <w:abstractNumId w:val="1"/>
  </w:num>
  <w:num w:numId="10">
    <w:abstractNumId w:val="18"/>
  </w:num>
  <w:num w:numId="11">
    <w:abstractNumId w:val="15"/>
  </w:num>
  <w:num w:numId="12">
    <w:abstractNumId w:val="17"/>
  </w:num>
  <w:num w:numId="13">
    <w:abstractNumId w:val="14"/>
  </w:num>
  <w:num w:numId="14">
    <w:abstractNumId w:val="6"/>
  </w:num>
  <w:num w:numId="15">
    <w:abstractNumId w:val="34"/>
  </w:num>
  <w:num w:numId="16">
    <w:abstractNumId w:val="3"/>
  </w:num>
  <w:num w:numId="17">
    <w:abstractNumId w:val="11"/>
  </w:num>
  <w:num w:numId="18">
    <w:abstractNumId w:val="16"/>
  </w:num>
  <w:num w:numId="19">
    <w:abstractNumId w:val="21"/>
  </w:num>
  <w:num w:numId="20">
    <w:abstractNumId w:val="33"/>
  </w:num>
  <w:num w:numId="21">
    <w:abstractNumId w:val="5"/>
  </w:num>
  <w:num w:numId="22">
    <w:abstractNumId w:val="28"/>
  </w:num>
  <w:num w:numId="23">
    <w:abstractNumId w:val="0"/>
  </w:num>
  <w:num w:numId="24">
    <w:abstractNumId w:val="24"/>
  </w:num>
  <w:num w:numId="25">
    <w:abstractNumId w:val="9"/>
  </w:num>
  <w:num w:numId="26">
    <w:abstractNumId w:val="32"/>
  </w:num>
  <w:num w:numId="27">
    <w:abstractNumId w:val="35"/>
  </w:num>
  <w:num w:numId="28">
    <w:abstractNumId w:val="30"/>
  </w:num>
  <w:num w:numId="29">
    <w:abstractNumId w:val="12"/>
  </w:num>
  <w:num w:numId="30">
    <w:abstractNumId w:val="22"/>
  </w:num>
  <w:num w:numId="31">
    <w:abstractNumId w:val="31"/>
  </w:num>
  <w:num w:numId="32">
    <w:abstractNumId w:val="13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0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65"/>
    <w:rsid w:val="00582B65"/>
    <w:rsid w:val="00656FB4"/>
    <w:rsid w:val="007021F2"/>
    <w:rsid w:val="00AA4676"/>
    <w:rsid w:val="00D9306A"/>
    <w:rsid w:val="00E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1BBA"/>
  <w15:chartTrackingRefBased/>
  <w15:docId w15:val="{0086844E-04C3-4E26-A874-5E05CBF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6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82B65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82B65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82B65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82B65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82B65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82B65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82B6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82B6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82B65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2B6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82B6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82B6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82B65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82B6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82B6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82B6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82B6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82B6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82B6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82B6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82B6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582B65"/>
    <w:rPr>
      <w:color w:val="0000FF"/>
      <w:u w:val="single"/>
    </w:rPr>
  </w:style>
  <w:style w:type="paragraph" w:styleId="Encabezado">
    <w:name w:val="header"/>
    <w:basedOn w:val="Normal"/>
    <w:link w:val="EncabezadoCar"/>
    <w:rsid w:val="00582B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82B6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82B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B6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82B6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82B6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Citation List,본문(내용),List Paragraph (numbered (a)),Fase,titulo 5,Párrafo,Párrafo de lista2,TIT 2 IND,Capítulo,10_LIST,List Paragraph-Thesis,MAPA,Superíndice,GRÁFICOS,Párrafo de lista1,cuadro,GRAFICO,Titulo,ARTICULOS,List Paragraph"/>
    <w:basedOn w:val="Normal"/>
    <w:link w:val="PrrafodelistaCar"/>
    <w:uiPriority w:val="34"/>
    <w:qFormat/>
    <w:rsid w:val="00582B65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582B6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82B6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82B6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82B6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82B6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82B6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582B6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82B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82B6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2B65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8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582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82B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82B6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82B6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82B6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82B6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82B6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82B6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82B6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582B6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582B6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582B6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582B6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82B6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82B6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82B6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82B6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82B65"/>
    <w:rPr>
      <w:vertAlign w:val="superscript"/>
    </w:rPr>
  </w:style>
  <w:style w:type="paragraph" w:customStyle="1" w:styleId="BodyText21">
    <w:name w:val="Body Text 21"/>
    <w:basedOn w:val="Normal"/>
    <w:rsid w:val="00582B6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82B6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82B6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82B65"/>
  </w:style>
  <w:style w:type="paragraph" w:customStyle="1" w:styleId="Document1">
    <w:name w:val="Document 1"/>
    <w:rsid w:val="00582B6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82B6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82B6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82B6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82B6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qFormat/>
    <w:rsid w:val="00582B6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582B6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82B6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82B6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qFormat/>
    <w:rsid w:val="00582B6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82B6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82B6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82B6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82B6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82B65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82B6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8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82B6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82B6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82B6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82B65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82B6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582B6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82B6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82B6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82B65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82B65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82B6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82B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본문1 Car,Citation List Car,본문(내용) Car,List Paragraph (numbered (a)) Car,Fase Car,titulo 5 Car,Párrafo Car,Párrafo de lista2 Car,TIT 2 IND Car,Capítulo Car,10_LIST Car,List Paragraph-Thesis Car,MAPA Car,Superíndice Car,GRÁFICOS Car"/>
    <w:link w:val="Prrafodelista"/>
    <w:uiPriority w:val="34"/>
    <w:qFormat/>
    <w:locked/>
    <w:rsid w:val="00582B65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82B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82B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582B6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82B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82B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82B65"/>
    <w:rPr>
      <w:color w:val="605E5C"/>
      <w:shd w:val="clear" w:color="auto" w:fill="E1DFDD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82B65"/>
    <w:pPr>
      <w:spacing w:after="0"/>
      <w:ind w:left="360" w:firstLine="360"/>
    </w:pPr>
    <w:rPr>
      <w:sz w:val="24"/>
      <w:szCs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82B65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customStyle="1" w:styleId="GridTable4-Accent5">
    <w:name w:val="Grid Table 4 - Accent 5"/>
    <w:basedOn w:val="Tablanormal"/>
    <w:uiPriority w:val="59"/>
    <w:rsid w:val="00582B6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aguilar@planificacion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1071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1</cp:revision>
  <dcterms:created xsi:type="dcterms:W3CDTF">2025-08-05T20:12:00Z</dcterms:created>
  <dcterms:modified xsi:type="dcterms:W3CDTF">2025-08-05T20:13:00Z</dcterms:modified>
</cp:coreProperties>
</file>