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04FB" w14:textId="7F4BC3AA" w:rsidR="002932D5" w:rsidRDefault="002932D5" w:rsidP="002932D5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189E5263" w14:textId="0CCB5CBC" w:rsidR="006E1163" w:rsidRDefault="006E1163" w:rsidP="002932D5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10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827"/>
      </w:tblGrid>
      <w:tr w:rsidR="006E1163" w:rsidRPr="008F554D" w14:paraId="55711694" w14:textId="77777777" w:rsidTr="002368AD">
        <w:trPr>
          <w:trHeight w:val="397"/>
          <w:jc w:val="center"/>
        </w:trPr>
        <w:tc>
          <w:tcPr>
            <w:tcW w:w="10900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A6FFE07" w14:textId="77777777" w:rsidR="006E1163" w:rsidRPr="008F554D" w:rsidRDefault="006E1163" w:rsidP="006E116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E1163" w:rsidRPr="008F554D" w14:paraId="268861A3" w14:textId="77777777" w:rsidTr="002368AD">
        <w:trPr>
          <w:jc w:val="center"/>
        </w:trPr>
        <w:tc>
          <w:tcPr>
            <w:tcW w:w="10900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E7C02E8" w14:textId="77777777" w:rsidR="006E1163" w:rsidRPr="008F554D" w:rsidRDefault="006E1163" w:rsidP="002368A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E1163" w:rsidRPr="008F554D" w14:paraId="52EFACB3" w14:textId="77777777" w:rsidTr="002368A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167EA8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5E812" w14:textId="77777777" w:rsidR="006E1163" w:rsidRDefault="006E1163" w:rsidP="002368AD">
            <w:pPr>
              <w:rPr>
                <w:rFonts w:ascii="Arial" w:hAnsi="Arial" w:cs="Arial"/>
                <w:b/>
                <w:bCs/>
                <w:lang w:val="es-BO"/>
              </w:rPr>
            </w:pPr>
          </w:p>
          <w:p w14:paraId="30A4C9BD" w14:textId="77777777" w:rsidR="006E1163" w:rsidRPr="003B6EB8" w:rsidRDefault="006E1163" w:rsidP="002368AD">
            <w:pPr>
              <w:jc w:val="center"/>
              <w:rPr>
                <w:rFonts w:ascii="Arial" w:hAnsi="Arial" w:cs="Arial"/>
                <w:b/>
                <w:bCs/>
                <w:lang w:val="es-BO"/>
              </w:rPr>
            </w:pPr>
            <w:r w:rsidRPr="003B6EB8">
              <w:rPr>
                <w:rFonts w:ascii="Arial" w:hAnsi="Arial" w:cs="Arial"/>
                <w:b/>
                <w:bCs/>
                <w:lang w:val="es-BO"/>
              </w:rPr>
              <w:t>MINISTERIO DE PLANIFICACIÓN</w:t>
            </w:r>
            <w:r>
              <w:rPr>
                <w:rFonts w:ascii="Arial" w:hAnsi="Arial" w:cs="Arial"/>
                <w:b/>
                <w:bCs/>
                <w:lang w:val="es-BO"/>
              </w:rPr>
              <w:t xml:space="preserve"> DEL DESARROLLO</w:t>
            </w:r>
          </w:p>
          <w:p w14:paraId="3CDC3146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5B2D8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370C11EE" w14:textId="77777777" w:rsidTr="002368AD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FC1427E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420B21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55CFFC9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BCD9D48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A17B623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AB3348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7F31ABF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4560D5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449C70D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660369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9D83C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D51859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13EADF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262D0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99377C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F26BC3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1CD7E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939E6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2F7A4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71DDFE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5E0C9A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21633AE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C98758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65A1722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93636DC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27" w:type="dxa"/>
            <w:tcBorders>
              <w:left w:val="nil"/>
              <w:right w:val="single" w:sz="12" w:space="0" w:color="1F3864" w:themeColor="accent1" w:themeShade="80"/>
            </w:tcBorders>
          </w:tcPr>
          <w:p w14:paraId="5FE38903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E1163" w:rsidRPr="008F554D" w14:paraId="2C7BD7AC" w14:textId="77777777" w:rsidTr="002368A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518A921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1D56BD" w14:textId="77777777" w:rsidR="006E1163" w:rsidRPr="008F554D" w:rsidRDefault="006E1163" w:rsidP="002368AD">
            <w:pPr>
              <w:jc w:val="both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695854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7125B40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75657" w14:textId="77777777" w:rsidR="006E1163" w:rsidRPr="001F0074" w:rsidRDefault="006E1163" w:rsidP="002368AD">
            <w:pPr>
              <w:jc w:val="center"/>
              <w:rPr>
                <w:rFonts w:ascii="Arial" w:hAnsi="Arial" w:cs="Arial"/>
                <w:b/>
                <w:bCs/>
                <w:lang w:val="es-BO"/>
              </w:rPr>
            </w:pPr>
            <w:r w:rsidRPr="001F0074">
              <w:rPr>
                <w:rFonts w:ascii="Arial" w:hAnsi="Arial" w:cs="Arial"/>
                <w:b/>
                <w:bCs/>
                <w:lang w:val="es-BO"/>
              </w:rPr>
              <w:t>ANPE</w:t>
            </w:r>
            <w:r>
              <w:rPr>
                <w:rFonts w:ascii="Arial" w:hAnsi="Arial" w:cs="Arial"/>
                <w:b/>
                <w:bCs/>
                <w:lang w:val="es-BO"/>
              </w:rPr>
              <w:t>1</w:t>
            </w:r>
            <w:r w:rsidRPr="001F0074">
              <w:rPr>
                <w:rFonts w:ascii="Arial" w:hAnsi="Arial" w:cs="Arial"/>
                <w:b/>
                <w:bCs/>
                <w:lang w:val="es-BO"/>
              </w:rPr>
              <w:t>-</w:t>
            </w:r>
            <w:r>
              <w:rPr>
                <w:rFonts w:ascii="Arial" w:hAnsi="Arial" w:cs="Arial"/>
                <w:b/>
                <w:bCs/>
                <w:lang w:val="es-BO"/>
              </w:rPr>
              <w:t>015</w:t>
            </w:r>
            <w:r w:rsidRPr="001F0074">
              <w:rPr>
                <w:rFonts w:ascii="Arial" w:hAnsi="Arial" w:cs="Arial"/>
                <w:b/>
                <w:bCs/>
                <w:lang w:val="es-BO"/>
              </w:rPr>
              <w:t>/202</w:t>
            </w:r>
            <w:r>
              <w:rPr>
                <w:rFonts w:ascii="Arial" w:hAnsi="Arial" w:cs="Arial"/>
                <w:b/>
                <w:bCs/>
                <w:lang w:val="es-BO"/>
              </w:rPr>
              <w:t>4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3828A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355A39A8" w14:textId="77777777" w:rsidTr="002368AD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0DAEE3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064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3A2D3E3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4B7BAA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7FDB1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F045C6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27152666" w14:textId="77777777" w:rsidTr="002368AD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162B221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2587C8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7ACEC2E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FED6498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1390AC9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45FACB2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570DCD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5D40196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4DB22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B87A2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32167C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956C5D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6AF30A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FABCE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2C829E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9BA57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26A2D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40D956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DE6E9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447E9B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FB9C73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51B7633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3C72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A25CAE9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6E6434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27" w:type="dxa"/>
            <w:tcBorders>
              <w:left w:val="nil"/>
              <w:right w:val="single" w:sz="12" w:space="0" w:color="1F3864" w:themeColor="accent1" w:themeShade="80"/>
            </w:tcBorders>
          </w:tcPr>
          <w:p w14:paraId="7AAF030E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305"/>
        <w:gridCol w:w="305"/>
        <w:gridCol w:w="277"/>
        <w:gridCol w:w="305"/>
        <w:gridCol w:w="305"/>
        <w:gridCol w:w="305"/>
        <w:gridCol w:w="305"/>
        <w:gridCol w:w="274"/>
        <w:gridCol w:w="305"/>
        <w:gridCol w:w="305"/>
        <w:gridCol w:w="272"/>
        <w:gridCol w:w="305"/>
        <w:gridCol w:w="320"/>
        <w:gridCol w:w="394"/>
        <w:gridCol w:w="394"/>
        <w:gridCol w:w="394"/>
        <w:gridCol w:w="394"/>
        <w:gridCol w:w="394"/>
        <w:gridCol w:w="272"/>
        <w:gridCol w:w="305"/>
        <w:gridCol w:w="272"/>
        <w:gridCol w:w="305"/>
        <w:gridCol w:w="798"/>
        <w:gridCol w:w="719"/>
        <w:gridCol w:w="687"/>
      </w:tblGrid>
      <w:tr w:rsidR="006E1163" w:rsidRPr="008F554D" w14:paraId="1B1DF21C" w14:textId="77777777" w:rsidTr="002368AD">
        <w:trPr>
          <w:jc w:val="center"/>
        </w:trPr>
        <w:tc>
          <w:tcPr>
            <w:tcW w:w="168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6EE9B3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085F4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3C0C5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5B1845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2F2D0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DEAE6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D53E8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CC486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E01D05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A1588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CD966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810783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E18F2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3EBB7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A9AED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4A72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AD361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020A8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5A603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9036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746AD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2E36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4B2D4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0014D97C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E8119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3F863E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E1163" w:rsidRPr="008F554D" w14:paraId="1510A608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66DDD77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79ED786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3BF28D6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78E8EEE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30E1D98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9247F5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9DF3F86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494B00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731C6CB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BA45A2C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B2430B5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6D9115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6399E3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13695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BCFA36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D7A7A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47C129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C9EF6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F11988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6D4036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1452E3C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0B8CBC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422F97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CC8222B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4D3955A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4156D59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E1163" w:rsidRPr="008F554D" w14:paraId="4ACEAF8F" w14:textId="77777777" w:rsidTr="002368AD">
        <w:trPr>
          <w:trHeight w:val="435"/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ABE4B5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BFDB3" w14:textId="77777777" w:rsidR="006E1163" w:rsidRPr="0024508F" w:rsidRDefault="006E1163" w:rsidP="002368AD">
            <w:pPr>
              <w:tabs>
                <w:tab w:val="left" w:pos="1634"/>
              </w:tabs>
              <w:jc w:val="both"/>
              <w:rPr>
                <w:rFonts w:ascii="Arial" w:hAnsi="Arial" w:cs="Arial"/>
                <w:b/>
                <w:bCs/>
                <w:lang w:val="es-BO"/>
              </w:rPr>
            </w:pPr>
            <w:bookmarkStart w:id="3" w:name="_Hlk172890369"/>
            <w:r>
              <w:rPr>
                <w:rFonts w:ascii="Arial" w:eastAsia="Century Gothic" w:hAnsi="Arial" w:cs="Arial"/>
                <w:b/>
              </w:rPr>
              <w:t>“</w:t>
            </w:r>
            <w:r w:rsidRPr="0024508F">
              <w:rPr>
                <w:rFonts w:ascii="Arial" w:eastAsia="Century Gothic" w:hAnsi="Arial" w:cs="Arial"/>
                <w:b/>
              </w:rPr>
              <w:t xml:space="preserve">DGAA-UA CONTRATACION DEL SERVICIO DE CONSULTORIA POR PRODUCTO PARA LA SUPERVISIÓN TÉCNICA DEL ESTUDIO DE DISEÑO TÉCNICO DE PREINVERSIÓN </w:t>
            </w:r>
            <w:r>
              <w:rPr>
                <w:rFonts w:ascii="Arial" w:eastAsia="Century Gothic" w:hAnsi="Arial" w:cs="Arial"/>
                <w:b/>
              </w:rPr>
              <w:t xml:space="preserve">- </w:t>
            </w:r>
            <w:r w:rsidRPr="0024508F">
              <w:rPr>
                <w:rFonts w:ascii="Arial" w:hAnsi="Arial" w:cs="Arial"/>
                <w:b/>
                <w:iCs/>
              </w:rPr>
              <w:t>CONSTRUCCIÓN DEL EDIFICIO ANEXO AL MINISTERIO DE PLANIFICACIÓN DEL DESARROLLO</w:t>
            </w:r>
            <w:r w:rsidRPr="0024508F">
              <w:rPr>
                <w:rFonts w:ascii="Arial" w:eastAsia="Century Gothic" w:hAnsi="Arial" w:cs="Arial"/>
                <w:b/>
              </w:rPr>
              <w:t>”</w:t>
            </w:r>
            <w:bookmarkEnd w:id="3"/>
            <w:r w:rsidRPr="0024508F">
              <w:rPr>
                <w:rFonts w:ascii="Arial" w:hAnsi="Arial" w:cs="Arial"/>
                <w:b/>
                <w:bCs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209A5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2DB6DB3E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7631EF9E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4C26519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0AD7514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97169FC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EFBF41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2CEEC0A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74240DC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3BEE9E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1FFC5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C1F6825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6BEB4089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17B398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519062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1CC1FD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4ADE33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3B3BD2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72B35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56F875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8670E7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A623F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BD75BF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5AE5C5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2D980D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62EEA4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0DDE76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C024250" w14:textId="77777777" w:rsidR="006E1163" w:rsidRPr="008F554D" w:rsidRDefault="006E1163" w:rsidP="002368A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E1163" w:rsidRPr="008F554D" w14:paraId="0F719CE0" w14:textId="77777777" w:rsidTr="002368AD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B05ADD1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EA1208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5C26DFC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023569" w14:textId="77777777" w:rsidR="006E1163" w:rsidRPr="00880DDD" w:rsidRDefault="006E1163" w:rsidP="002368AD">
            <w:pPr>
              <w:rPr>
                <w:rFonts w:ascii="Arial" w:hAnsi="Arial" w:cs="Arial"/>
                <w:b/>
                <w:bCs/>
                <w:szCs w:val="2"/>
                <w:lang w:val="es-BO"/>
              </w:rPr>
            </w:pPr>
            <w:r>
              <w:rPr>
                <w:rFonts w:ascii="Arial" w:hAnsi="Arial" w:cs="Arial"/>
                <w:b/>
                <w:bCs/>
                <w:szCs w:val="2"/>
                <w:lang w:val="es-BO"/>
              </w:rPr>
              <w:t>X</w:t>
            </w:r>
          </w:p>
        </w:tc>
        <w:tc>
          <w:tcPr>
            <w:tcW w:w="4362" w:type="dxa"/>
            <w:gridSpan w:val="16"/>
            <w:tcBorders>
              <w:left w:val="single" w:sz="4" w:space="0" w:color="auto"/>
            </w:tcBorders>
          </w:tcPr>
          <w:p w14:paraId="22C7E752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  <w:r w:rsidRPr="00305634">
              <w:rPr>
                <w:rFonts w:ascii="Arial" w:hAnsi="Arial" w:cs="Arial"/>
                <w:b/>
                <w:bCs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6A01F706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86E90E5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4B99AB9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E1163" w:rsidRPr="008F554D" w14:paraId="15E0FA12" w14:textId="77777777" w:rsidTr="002368AD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49C05FC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09E486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134C3F3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6F21990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76F8E4B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56BBA84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50DF390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1E9BFB5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1070A9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62EC4C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2B3F284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0F84764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FD791E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C045AA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E1774F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4EE101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BEB908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7146CE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5A2961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9649E5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41C1D7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5A43E1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EEF7F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2AB58A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274F92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C880C8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A54F44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82BE8D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790378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2B005F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E1163" w:rsidRPr="008F554D" w14:paraId="1CCC2C63" w14:textId="77777777" w:rsidTr="002368AD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E64041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BF4E7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52EFBFD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5E9FC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14:paraId="4A6E308D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14:paraId="0049806C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E69CC6B" w14:textId="77777777" w:rsidR="006E1163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  <w:p w14:paraId="1ED051A1" w14:textId="20D5A00D" w:rsidR="001423E3" w:rsidRPr="008F554D" w:rsidRDefault="001423E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8D84F47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662B16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38FD218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F7BBA29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8A18FC3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914EFA7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33A9BE8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A7BDCA3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E1163" w:rsidRPr="008F554D" w14:paraId="1F3D25C0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5FCF9D4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AD1289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050F48D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669BF4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11DC3E4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94E96D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66FE916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F1CCC3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D37C3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250940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84BD92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D5F29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C7C99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8D9E1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F7ACD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AE293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70FC7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929CB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926AB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142F8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70AB2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6303B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91A3F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14B646B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45806C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008089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7979D590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7DDFB63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01C720" w14:textId="77777777" w:rsidR="006E1163" w:rsidRPr="008F554D" w:rsidRDefault="006E1163" w:rsidP="002368AD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6140FF5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14:paraId="1591DD2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DE858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14:paraId="4EB63E4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07FEB4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671F98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7F929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02280BD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555C090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6D3596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351927D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211B67F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3370FD7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0B7E28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5A37978C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5202FFEE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82128C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B27041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2D3872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7F46C2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6E632F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83D1D6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B9E71D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882AC3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81467C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1DF36C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45748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94C2D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0310C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A6E93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4D13A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F707C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F332E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F4327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41C13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9D889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8CB74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601D1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54A118B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58FCEE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901196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4D3D4312" w14:textId="77777777" w:rsidTr="002368AD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BDB29F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7A52A9" w14:textId="77777777" w:rsidR="006E1163" w:rsidRPr="00A92048" w:rsidRDefault="006E1163" w:rsidP="002368AD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40C1C927" w14:textId="77777777" w:rsidR="006E1163" w:rsidRPr="00A92048" w:rsidRDefault="006E1163" w:rsidP="002368A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A92048">
              <w:rPr>
                <w:rFonts w:ascii="Century Gothic" w:hAnsi="Century Gothic" w:cs="Arial"/>
                <w:b/>
                <w:bCs/>
              </w:rPr>
              <w:t xml:space="preserve">El precio referencial del servicio de consultoría es de </w:t>
            </w:r>
            <w:r w:rsidRPr="00A92048">
              <w:rPr>
                <w:rFonts w:ascii="Century Gothic" w:hAnsi="Century Gothic" w:cstheme="minorHAnsi"/>
                <w:b/>
                <w:bCs/>
              </w:rPr>
              <w:t>Bs.94.964,00 (Noventa y Cuatro Mil Novecientos Sesenta y Cuatro 00/100 bolivianos)</w:t>
            </w:r>
          </w:p>
          <w:p w14:paraId="654EBA01" w14:textId="77777777" w:rsidR="006E1163" w:rsidRPr="00305634" w:rsidRDefault="006E1163" w:rsidP="002368AD">
            <w:pPr>
              <w:jc w:val="both"/>
              <w:rPr>
                <w:rFonts w:ascii="Arial" w:hAnsi="Arial" w:cs="Arial"/>
                <w:b/>
                <w:bCs/>
                <w:highlight w:val="yellow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42943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6C7C8D9E" w14:textId="77777777" w:rsidTr="002368AD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242E6C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9B2C1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F74E1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705A7671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0151D38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B2B749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D24D3A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8D9345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FBACD8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C6C2DB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D2234E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455161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3DD18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19B884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6C7BEA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EA8CD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2A3BD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47A81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08382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5FC44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F9BEE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1D2EA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92D5B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1DB7A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1B6A4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C8A26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0BDC6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A134D16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1810D8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EF0A0E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15EBA300" w14:textId="77777777" w:rsidTr="002368AD">
        <w:trPr>
          <w:trHeight w:val="240"/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7EBEDE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D2130" w14:textId="77777777" w:rsidR="006E1163" w:rsidRPr="008F554D" w:rsidRDefault="006E1163" w:rsidP="002368A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  <w:r>
              <w:rPr>
                <w:rFonts w:ascii="Arial" w:hAnsi="Arial" w:cs="Arial"/>
                <w:b/>
                <w:lang w:val="es-BO"/>
              </w:rPr>
              <w:t xml:space="preserve"> Administrativo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14:paraId="6B9F26C5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9F48FA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0BF90F0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028132A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C741324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C0F20AD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B654319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6CBDD0A" w14:textId="77777777" w:rsidR="006E1163" w:rsidRPr="008F554D" w:rsidRDefault="006E1163" w:rsidP="002368A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E1163" w:rsidRPr="008F554D" w14:paraId="540E89FC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0BD8ECBA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BFE581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787216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18861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5DC0F5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646772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85592C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5ED532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C9CF8F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D07A26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8EE034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0003D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A1566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7BB54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E76B1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0457E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AE01A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8151D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2E2CA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72EFC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66B17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B1FC5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2A699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222042D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E06F3E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BC8090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338C0861" w14:textId="77777777" w:rsidTr="002368AD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CD076D7" w14:textId="77777777" w:rsidR="006E1163" w:rsidRPr="008F554D" w:rsidRDefault="006E1163" w:rsidP="002368AD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746BFE5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75E214" w14:textId="36A1A581" w:rsidR="006E1163" w:rsidRPr="00C032EA" w:rsidRDefault="00527C74" w:rsidP="00C032EA">
            <w:pPr>
              <w:pStyle w:val="Normal4"/>
              <w:spacing w:line="240" w:lineRule="auto"/>
              <w:ind w:left="0" w:right="49"/>
              <w:rPr>
                <w:rFonts w:ascii="Arial" w:hAnsi="Arial" w:cs="Arial"/>
                <w:sz w:val="16"/>
                <w:szCs w:val="16"/>
              </w:rPr>
            </w:pPr>
            <w:r w:rsidRPr="00527C74">
              <w:rPr>
                <w:rFonts w:ascii="Arial" w:hAnsi="Arial" w:cs="Arial"/>
                <w:sz w:val="16"/>
                <w:szCs w:val="16"/>
              </w:rPr>
              <w:t>El CONSULTOR prestara el servicio de consultoría en el plazo de 180 días calendario a partir del día siguiente de la emisión de la Orden de Proceder</w:t>
            </w:r>
            <w:r w:rsidRPr="00527C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27C74">
              <w:rPr>
                <w:rFonts w:ascii="Arial" w:hAnsi="Arial" w:cs="Arial"/>
                <w:sz w:val="16"/>
                <w:szCs w:val="16"/>
              </w:rPr>
              <w:t>emitida por la CONTRAPARTE o Contratante.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66ECBC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3A3DA31F" w14:textId="77777777" w:rsidTr="002368AD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2A337A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0598A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5BEF80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16A4FA76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69A7A4DD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F6CB2D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16966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960B7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842F10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26869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0064D4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CCEC73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3BDC54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4607A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3A1929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80EE9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4ED56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5CA3A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FE5CE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4029E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95083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68284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DD010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7D6B5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8AF35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A6468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ED189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6D52761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A549BD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AEC4F2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219A8BEB" w14:textId="77777777" w:rsidTr="002368AD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229474D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124ED" w14:textId="77777777" w:rsidR="006E1163" w:rsidRDefault="006E1163" w:rsidP="002368AD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C69B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El CONSULTOR realizará la CONSULTORÍA </w:t>
            </w:r>
            <w:r w:rsidRPr="00DC69B0">
              <w:rPr>
                <w:rFonts w:ascii="Arial" w:hAnsi="Arial" w:cs="Arial"/>
                <w:b/>
                <w:sz w:val="16"/>
                <w:szCs w:val="16"/>
              </w:rPr>
              <w:t>en la ciudad de La Paz</w:t>
            </w:r>
            <w:r w:rsidRPr="00DC69B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en</w:t>
            </w:r>
            <w:r w:rsidRPr="00DC69B0">
              <w:rPr>
                <w:rFonts w:ascii="Arial" w:hAnsi="Arial" w:cs="Arial"/>
                <w:b/>
                <w:sz w:val="16"/>
                <w:szCs w:val="16"/>
              </w:rPr>
              <w:t xml:space="preserve"> instalaciones del Ministerio de Planificación del Desarrollo, ubicado en la Av. Mariscal Santa Cruz N°1092.</w:t>
            </w:r>
          </w:p>
          <w:p w14:paraId="4BFC4AE6" w14:textId="77777777" w:rsidR="006E1163" w:rsidRPr="00DC69B0" w:rsidRDefault="006E1163" w:rsidP="004A24A7">
            <w:pPr>
              <w:pStyle w:val="Normal4"/>
              <w:spacing w:line="240" w:lineRule="auto"/>
              <w:ind w:left="0" w:right="4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D229C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6638417B" w14:textId="77777777" w:rsidTr="002368AD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F6862C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860A9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D5237E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3B762824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350957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41988" w14:textId="77777777" w:rsidR="006E1163" w:rsidRPr="0049714F" w:rsidRDefault="006E1163" w:rsidP="002368A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04468D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36E3C26D" w14:textId="77777777" w:rsidTr="002368AD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EEBD7A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67E7C756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14:paraId="41D71C2A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03CA3" w14:textId="77777777" w:rsidR="006E1163" w:rsidRPr="00555DDE" w:rsidRDefault="006E1163" w:rsidP="002368AD">
            <w:pPr>
              <w:jc w:val="both"/>
              <w:rPr>
                <w:rFonts w:ascii="Arial" w:eastAsia="Batang" w:hAnsi="Arial" w:cs="Arial"/>
                <w:b/>
                <w:i/>
              </w:rPr>
            </w:pPr>
            <w:bookmarkStart w:id="4" w:name="_Hlk169619797"/>
            <w:r w:rsidRPr="0049714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 cumplimiento de contrato </w:t>
            </w:r>
            <w:r w:rsidRPr="003018E9">
              <w:rPr>
                <w:rFonts w:ascii="Arial" w:eastAsia="Batang" w:hAnsi="Arial" w:cs="Arial"/>
                <w:b/>
                <w:i/>
              </w:rPr>
              <w:t>equivalente al siete por ciento (7%) del monto total del contrato que tenga expresamente señaladas las características de Renovable, Irrevocable y de Ejecución Inmediata o solicitar la retención del siete por ciento (7%) de cada pago parcial, importe que será devuelto una vez emitida la conformidad definitiva por la Contraparte / Comisión de Recepción.</w:t>
            </w:r>
            <w:bookmarkEnd w:id="4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B03411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1E9C30E4" w14:textId="77777777" w:rsidTr="002368AD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A6B19A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F8514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C525BE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55924436" w14:textId="77777777" w:rsidTr="002368AD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90C665B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BF8E7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ECA650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402F2F68" w14:textId="77777777" w:rsidTr="002368AD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74FABD3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67FA02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930FF7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7C4804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879B85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0A1192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F4EAE3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87DF43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30E5DA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2AFB8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1001E4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9607B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B20E3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D7D93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B5551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8F51F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474FB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C9C5B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B2099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25D99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194E7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E5336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F1EB6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DFD6D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4192A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A3F25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96215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8923E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340C7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3CF3BA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6E1163" w:rsidRPr="008F554D" w14:paraId="674DA3D0" w14:textId="77777777" w:rsidTr="002368AD">
        <w:trPr>
          <w:jc w:val="center"/>
        </w:trPr>
        <w:tc>
          <w:tcPr>
            <w:tcW w:w="285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D3A9127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DF8657" w14:textId="77777777" w:rsidR="006E1163" w:rsidRPr="00404E36" w:rsidRDefault="006E1163" w:rsidP="002368AD">
            <w:pPr>
              <w:rPr>
                <w:rFonts w:ascii="Arial" w:hAnsi="Arial" w:cs="Arial"/>
                <w:b/>
                <w:bCs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6C31BD8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2" w:type="dxa"/>
          </w:tcPr>
          <w:p w14:paraId="4B3FC81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8ED010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34CDC232" w14:textId="77777777" w:rsidTr="002368AD">
        <w:trPr>
          <w:jc w:val="center"/>
        </w:trPr>
        <w:tc>
          <w:tcPr>
            <w:tcW w:w="2858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9251D5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A281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DC1517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C5F7B9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615AB7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860035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66D1E4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32EBB44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D3121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6AF0C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A2C62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9875D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DECE73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46EC81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8FE695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31C837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7ECBAB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FC488D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1C2E2C4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C8275D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3EE62A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B4BCCC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5FBD0E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889E2E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1CD22EC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6595BF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D2ACEA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E45C88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62B05B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B86FE1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E1163" w:rsidRPr="008F554D" w14:paraId="75AD5861" w14:textId="77777777" w:rsidTr="002368AD">
        <w:trPr>
          <w:jc w:val="center"/>
        </w:trPr>
        <w:tc>
          <w:tcPr>
            <w:tcW w:w="285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49FC0EB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B8DF8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63DD9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0C38AF6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3B79FB40" w14:textId="77777777" w:rsidTr="002368AD">
        <w:trPr>
          <w:jc w:val="center"/>
        </w:trPr>
        <w:tc>
          <w:tcPr>
            <w:tcW w:w="2858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624854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1219374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14:paraId="6C6A73C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4AE7D8E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259"/>
        <w:gridCol w:w="259"/>
        <w:gridCol w:w="259"/>
        <w:gridCol w:w="43"/>
        <w:gridCol w:w="215"/>
        <w:gridCol w:w="428"/>
        <w:gridCol w:w="429"/>
        <w:gridCol w:w="486"/>
        <w:gridCol w:w="264"/>
        <w:gridCol w:w="272"/>
        <w:gridCol w:w="262"/>
        <w:gridCol w:w="262"/>
        <w:gridCol w:w="261"/>
        <w:gridCol w:w="265"/>
        <w:gridCol w:w="262"/>
        <w:gridCol w:w="262"/>
        <w:gridCol w:w="262"/>
        <w:gridCol w:w="260"/>
        <w:gridCol w:w="260"/>
        <w:gridCol w:w="259"/>
        <w:gridCol w:w="260"/>
        <w:gridCol w:w="260"/>
        <w:gridCol w:w="260"/>
        <w:gridCol w:w="267"/>
        <w:gridCol w:w="116"/>
        <w:gridCol w:w="147"/>
        <w:gridCol w:w="265"/>
        <w:gridCol w:w="265"/>
        <w:gridCol w:w="264"/>
        <w:gridCol w:w="260"/>
        <w:gridCol w:w="273"/>
        <w:gridCol w:w="271"/>
        <w:gridCol w:w="270"/>
        <w:gridCol w:w="269"/>
        <w:gridCol w:w="267"/>
        <w:gridCol w:w="267"/>
        <w:gridCol w:w="372"/>
      </w:tblGrid>
      <w:tr w:rsidR="006E1163" w:rsidRPr="008F554D" w14:paraId="77F0441A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1A8A97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4E79B3D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DF5EE4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C27D6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6516B9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C99B99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0722DC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753D7A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66860F9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011FF5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D7D3F0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8E8305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E93149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B895A9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F65311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81A12B4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B4C762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F5EA70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2D3B0CDE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D69592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D8DB8A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0F0F0A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64DDDC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433A8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229D95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A8489B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9A435E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BB3D10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C65EC2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D21777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5F9B9FB5" w14:textId="77777777" w:rsidTr="002368AD">
        <w:trPr>
          <w:jc w:val="center"/>
        </w:trPr>
        <w:tc>
          <w:tcPr>
            <w:tcW w:w="295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77184AB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86" w:type="dxa"/>
            <w:vMerge w:val="restart"/>
            <w:vAlign w:val="center"/>
          </w:tcPr>
          <w:p w14:paraId="38FB6B4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991" w:type="dxa"/>
            <w:gridSpan w:val="20"/>
            <w:vMerge w:val="restart"/>
          </w:tcPr>
          <w:p w14:paraId="204ECCB2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0A0F9CF6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4" w:type="dxa"/>
            <w:vMerge w:val="restart"/>
          </w:tcPr>
          <w:p w14:paraId="14054A1C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7" w:type="dxa"/>
            <w:gridSpan w:val="7"/>
            <w:vMerge w:val="restart"/>
            <w:tcBorders>
              <w:left w:val="nil"/>
            </w:tcBorders>
            <w:vAlign w:val="center"/>
          </w:tcPr>
          <w:p w14:paraId="29F8C540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7B4011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69BB13E4" w14:textId="77777777" w:rsidTr="002368AD">
        <w:trPr>
          <w:trHeight w:val="60"/>
          <w:jc w:val="center"/>
        </w:trPr>
        <w:tc>
          <w:tcPr>
            <w:tcW w:w="29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04ACB5A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86" w:type="dxa"/>
            <w:vMerge/>
            <w:vAlign w:val="center"/>
          </w:tcPr>
          <w:p w14:paraId="00682B6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91" w:type="dxa"/>
            <w:gridSpan w:val="20"/>
            <w:vMerge/>
          </w:tcPr>
          <w:p w14:paraId="375654C1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vMerge/>
          </w:tcPr>
          <w:p w14:paraId="05FE4264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7" w:type="dxa"/>
            <w:gridSpan w:val="7"/>
            <w:vMerge/>
            <w:tcBorders>
              <w:left w:val="nil"/>
            </w:tcBorders>
          </w:tcPr>
          <w:p w14:paraId="0645A2C4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3881E1A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62DFE376" w14:textId="77777777" w:rsidTr="002368AD">
        <w:trPr>
          <w:jc w:val="center"/>
        </w:trPr>
        <w:tc>
          <w:tcPr>
            <w:tcW w:w="29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8F7099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14:paraId="4836BD31" w14:textId="77777777" w:rsidR="006E1163" w:rsidRPr="008F554D" w:rsidRDefault="006E1163" w:rsidP="002368AD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9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4DF8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CORPORACIÓN ANDINA DE FOMENTO (CAF)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14:paraId="10FF6ED9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4C2E9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100 %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A4DDD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73E34869" w14:textId="77777777" w:rsidTr="002368AD">
        <w:trPr>
          <w:jc w:val="center"/>
        </w:trPr>
        <w:tc>
          <w:tcPr>
            <w:tcW w:w="29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2261BF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86" w:type="dxa"/>
            <w:vAlign w:val="center"/>
          </w:tcPr>
          <w:p w14:paraId="4B0B43AB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FE3C5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6A41BE93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77390E93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62F1234C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7E40B3A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28F8A22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37B320EE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6E03177C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07A8E5C3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75832B19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4419664D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1D767A81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65467B3B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5BF27480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7F6C4C2E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8B38050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E63CB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F57176B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B2A584E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228AB308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3E02F5C6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29B8BCB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744E9C92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6D9853A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61D8C308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53BEF640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5FF9E81D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14A8BD6" w14:textId="77777777" w:rsidR="006E1163" w:rsidRPr="008F554D" w:rsidRDefault="006E1163" w:rsidP="002368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E1163" w:rsidRPr="008F554D" w14:paraId="6C2A445F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15DE2C5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9D19ED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9C89BD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1058B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6E28E9E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32A2394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47D3EE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3E1F38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2E48B8A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36E05EA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589C9FF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0BB1720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3170C30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4DF68B6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064EE08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1B08B3C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37E4874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526369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08EE2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0FA47FC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34C768B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109D3E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1133C6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0216E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6D36B9E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78675A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C5D9F34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EB1658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691E65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63F0ED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E1163" w:rsidRPr="008F554D" w14:paraId="34849ECA" w14:textId="77777777" w:rsidTr="002368AD">
        <w:trPr>
          <w:trHeight w:val="631"/>
          <w:jc w:val="center"/>
        </w:trPr>
        <w:tc>
          <w:tcPr>
            <w:tcW w:w="10946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C8DD5BE" w14:textId="77777777" w:rsidR="006E1163" w:rsidRPr="00A10E16" w:rsidRDefault="006E1163" w:rsidP="006E116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584D9CC9" w14:textId="77777777" w:rsidR="006E1163" w:rsidRPr="008F554D" w:rsidRDefault="006E1163" w:rsidP="002368A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E1163" w:rsidRPr="008F554D" w14:paraId="3BB7D057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ECC8811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678CE87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3BEF37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F8F456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6666F94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775154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1BEC08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DEDC70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5FA11C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58981F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74AFBA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2A50E3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411FE21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F31ABE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F9BA59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12B6274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86CA72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B5540A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109F63E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DC83EC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61E2CE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EAE032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4BC739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AC5CE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B75B27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D4D165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15ED28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DBF9DD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B16692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5CC5A7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E1163" w:rsidRPr="008F554D" w14:paraId="2BE0A890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5C0612A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5C4DA5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Av. Mariscal Santa Cruz esquina calle Oruro </w:t>
            </w:r>
            <w:proofErr w:type="spellStart"/>
            <w:r>
              <w:rPr>
                <w:rFonts w:ascii="Arial" w:hAnsi="Arial" w:cs="Arial"/>
                <w:lang w:val="es-BO"/>
              </w:rPr>
              <w:t>N°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1092, Edif. Ex – COMIBOL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B6E0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5A1B59" w14:textId="77777777" w:rsidR="006E1163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lunes a viernes de 08:30 a 16:30</w:t>
            </w:r>
          </w:p>
          <w:p w14:paraId="56D826BB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  <w:r w:rsidRPr="00591826">
              <w:rPr>
                <w:rFonts w:ascii="Arial" w:hAnsi="Arial" w:cs="Arial"/>
                <w:sz w:val="14"/>
                <w:szCs w:val="14"/>
                <w:lang w:val="es-BO"/>
              </w:rPr>
              <w:t>(Horario hábil administrativo según disposiciones en vigencia)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52C87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0A69017F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4AF6C69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38DED8A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82A56B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4D480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ED0179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6025015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6B18DD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49B817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CC3997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6E22F4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E3CD5F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EE850E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17452E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69E6A5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661C14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F40937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4B6516F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02DDA9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7A26BD4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B38F78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37D0C6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F527A4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A29D6F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28FED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9C5B65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0F18DA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DD3721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3CDC2D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7B77E3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571662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E1163" w:rsidRPr="008F554D" w14:paraId="1637E585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96B2D5D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86" w:type="dxa"/>
          </w:tcPr>
          <w:p w14:paraId="1FB84CE3" w14:textId="77777777" w:rsidR="006E1163" w:rsidRPr="008F554D" w:rsidRDefault="006E1163" w:rsidP="002368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7C6A5CEE" w14:textId="77777777" w:rsidR="006E1163" w:rsidRPr="008F554D" w:rsidRDefault="006E1163" w:rsidP="002368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77C06B5" w14:textId="77777777" w:rsidR="006E1163" w:rsidRPr="008F554D" w:rsidRDefault="006E1163" w:rsidP="002368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2" w:type="dxa"/>
          </w:tcPr>
          <w:p w14:paraId="0C1A052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73" w:type="dxa"/>
            <w:gridSpan w:val="11"/>
            <w:tcBorders>
              <w:bottom w:val="single" w:sz="4" w:space="0" w:color="auto"/>
            </w:tcBorders>
          </w:tcPr>
          <w:p w14:paraId="5D437F61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0" w:type="dxa"/>
          </w:tcPr>
          <w:p w14:paraId="017A9584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4" w:type="dxa"/>
            <w:gridSpan w:val="6"/>
            <w:tcBorders>
              <w:bottom w:val="single" w:sz="4" w:space="0" w:color="auto"/>
            </w:tcBorders>
          </w:tcPr>
          <w:p w14:paraId="56C6A44C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0" w:type="dxa"/>
          </w:tcPr>
          <w:p w14:paraId="1D99CC0F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30360F3A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4F2EB41" w14:textId="77777777" w:rsidR="006E1163" w:rsidRPr="008F554D" w:rsidRDefault="006E1163" w:rsidP="002368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E1163" w:rsidRPr="008F554D" w14:paraId="664130E5" w14:textId="77777777" w:rsidTr="002368AD">
        <w:trPr>
          <w:jc w:val="center"/>
        </w:trPr>
        <w:tc>
          <w:tcPr>
            <w:tcW w:w="4240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96CEF09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1B36A9" w14:textId="77777777" w:rsidR="006E1163" w:rsidRPr="00FD309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Consultas </w:t>
            </w:r>
            <w:r w:rsidRPr="00FD309D">
              <w:rPr>
                <w:rFonts w:ascii="Arial" w:hAnsi="Arial" w:cs="Arial"/>
                <w:lang w:val="es-BO"/>
              </w:rPr>
              <w:t xml:space="preserve">técnicas: </w:t>
            </w:r>
          </w:p>
          <w:p w14:paraId="260CDE1E" w14:textId="77777777" w:rsidR="006E1163" w:rsidRPr="00FD309D" w:rsidRDefault="006E1163" w:rsidP="002368AD">
            <w:pPr>
              <w:tabs>
                <w:tab w:val="left" w:pos="2410"/>
              </w:tabs>
              <w:jc w:val="both"/>
              <w:outlineLvl w:val="0"/>
              <w:rPr>
                <w:rFonts w:ascii="Arial" w:hAnsi="Arial" w:cs="Arial"/>
                <w:bCs/>
                <w:lang w:val="es-ES_tradnl"/>
              </w:rPr>
            </w:pPr>
            <w:r w:rsidRPr="00FD309D">
              <w:rPr>
                <w:rFonts w:ascii="Arial" w:hAnsi="Arial" w:cs="Arial"/>
                <w:bCs/>
                <w:lang w:val="es-ES_tradnl"/>
              </w:rPr>
              <w:t>Pamela Huanaco Yanarico</w:t>
            </w:r>
          </w:p>
          <w:p w14:paraId="56B1EDE1" w14:textId="77777777" w:rsidR="006E1163" w:rsidRPr="00FD309D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02FFA76F" w14:textId="77777777" w:rsidR="006E1163" w:rsidRPr="00FD309D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24C706DF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  <w:r w:rsidRPr="00FD309D">
              <w:rPr>
                <w:rFonts w:ascii="Arial" w:hAnsi="Arial" w:cs="Arial"/>
                <w:lang w:val="es-BO"/>
              </w:rPr>
              <w:t>Consultas Administrativas:</w:t>
            </w:r>
          </w:p>
          <w:p w14:paraId="025F5FAD" w14:textId="77777777" w:rsidR="006E1163" w:rsidRPr="002F09A4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Claudia Chura Cruz</w:t>
            </w:r>
          </w:p>
          <w:p w14:paraId="1FE61EF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5A3F405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93A963" w14:textId="77777777" w:rsidR="006E1163" w:rsidRPr="006F65D1" w:rsidRDefault="006E1163" w:rsidP="002368AD">
            <w:pPr>
              <w:tabs>
                <w:tab w:val="left" w:pos="2410"/>
              </w:tabs>
              <w:jc w:val="both"/>
              <w:outlineLvl w:val="0"/>
              <w:rPr>
                <w:rFonts w:ascii="Arial" w:hAnsi="Arial" w:cs="Arial"/>
                <w:bCs/>
                <w:lang w:val="es-ES_tradnl"/>
              </w:rPr>
            </w:pPr>
            <w:r w:rsidRPr="004973C8">
              <w:rPr>
                <w:rFonts w:ascii="Arial" w:hAnsi="Arial" w:cs="Arial"/>
                <w:bCs/>
                <w:lang w:val="es-ES_tradnl"/>
              </w:rPr>
              <w:t>Profesional de Programación de la Inversión</w:t>
            </w:r>
          </w:p>
          <w:p w14:paraId="06D610C3" w14:textId="77777777" w:rsidR="006E1163" w:rsidRPr="006F65D1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5D4DBB7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Responsable</w:t>
            </w:r>
            <w:r w:rsidRPr="006F65D1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d</w:t>
            </w:r>
            <w:r w:rsidRPr="006F65D1">
              <w:rPr>
                <w:rFonts w:ascii="Arial" w:hAnsi="Arial" w:cs="Arial"/>
                <w:lang w:val="es-BO"/>
              </w:rPr>
              <w:t>e Adquisiciones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0A1EA28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4DA8AC" w14:textId="77777777" w:rsidR="006E1163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VIPFE</w:t>
            </w:r>
          </w:p>
          <w:p w14:paraId="424CBEF4" w14:textId="77777777" w:rsidR="006E1163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</w:p>
          <w:p w14:paraId="154662C5" w14:textId="77777777" w:rsidR="006E1163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</w:p>
          <w:p w14:paraId="4847E806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lastRenderedPageBreak/>
              <w:t>DGAA - UNIDAD ADMINISTRATIVA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99CFA7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6D05367E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FDAB96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37AC96F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329981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BB9F7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1E06ED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A082DA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6CD395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A1C886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3A8D4A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EF37F6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E6AB59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EC4ED0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3C5B521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2C2846F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B5F812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9EB4FB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35E44C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2812E3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60D76027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190A66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54C053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0712CB5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0CCDCC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3F24B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76FAF68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2A91FEB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D3A4CD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0A3B9F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421FFF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7665CDC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0E5EB549" w14:textId="77777777" w:rsidTr="002368AD">
        <w:trPr>
          <w:jc w:val="center"/>
        </w:trPr>
        <w:tc>
          <w:tcPr>
            <w:tcW w:w="1884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08600E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9E2A8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50850019</w:t>
            </w:r>
          </w:p>
          <w:p w14:paraId="5B5944AF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Internos:</w:t>
            </w:r>
          </w:p>
          <w:p w14:paraId="0AACDEDF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 técnica:822</w:t>
            </w:r>
          </w:p>
          <w:p w14:paraId="24EEB6B4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74E3D8E0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 Administrativa:372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64040022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4" w:type="dxa"/>
            <w:gridSpan w:val="2"/>
            <w:tcBorders>
              <w:left w:val="nil"/>
              <w:right w:val="single" w:sz="4" w:space="0" w:color="auto"/>
            </w:tcBorders>
          </w:tcPr>
          <w:p w14:paraId="088614D0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1AD917BA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156FFBD6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041CFC3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056C2D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5613E724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54974664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4A743CE6" w14:textId="77777777" w:rsidR="006E1163" w:rsidRPr="008F554D" w:rsidRDefault="006E1163" w:rsidP="002368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685123D6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61" w:type="dxa"/>
            <w:gridSpan w:val="6"/>
            <w:tcBorders>
              <w:right w:val="single" w:sz="4" w:space="0" w:color="auto"/>
            </w:tcBorders>
          </w:tcPr>
          <w:p w14:paraId="0BD8B23F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133AC4C6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509BA803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7E894AE3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0AD176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técnicas:</w:t>
            </w:r>
          </w:p>
          <w:p w14:paraId="5E128464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  <w:r w:rsidRPr="00721AEF">
              <w:rPr>
                <w:rFonts w:ascii="Arial" w:hAnsi="Arial" w:cs="Arial"/>
                <w:lang w:val="es-BO"/>
              </w:rPr>
              <w:t>pamela.huanaco@vipfe.gob.bo</w:t>
            </w:r>
          </w:p>
          <w:p w14:paraId="076DD928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</w:p>
          <w:p w14:paraId="1C308B6E" w14:textId="77777777" w:rsidR="006E1163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Consultas administrativas: </w:t>
            </w:r>
          </w:p>
          <w:p w14:paraId="0D61C1C6" w14:textId="77777777" w:rsidR="006E1163" w:rsidRPr="002F09A4" w:rsidRDefault="006E1163" w:rsidP="002368AD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claudia.</w:t>
            </w:r>
            <w:r>
              <w:rPr>
                <w:rFonts w:ascii="Arial" w:hAnsi="Arial" w:cs="Arial"/>
                <w:lang w:val="es-BO"/>
              </w:rPr>
              <w:t>chura</w:t>
            </w:r>
            <w:r w:rsidRPr="002F09A4">
              <w:rPr>
                <w:rFonts w:ascii="Arial" w:hAnsi="Arial" w:cs="Arial"/>
                <w:lang w:val="es-BO"/>
              </w:rPr>
              <w:t>@planificacion.gob.bo</w:t>
            </w:r>
          </w:p>
          <w:p w14:paraId="7A536EF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DD5EA9A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295F82D" w14:textId="77777777" w:rsidR="006E1163" w:rsidRPr="008F554D" w:rsidRDefault="006E1163" w:rsidP="002368AD">
            <w:pPr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64FED413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25D6A5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34C4732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F817A5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53EAAF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032172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CAF274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683CA0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8E96D24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E0CE3A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F876FB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9D6843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59B3B0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F34379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14455B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59A505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C08C5D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7999CD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B22F3F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6F6415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035950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2A3E38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45C505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481F59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8B7643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E8D75D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3ED9DD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DCDA69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57D968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E04631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959CC4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E1163" w:rsidRPr="008F554D" w14:paraId="49041D0F" w14:textId="77777777" w:rsidTr="002368AD">
        <w:trPr>
          <w:trHeight w:val="275"/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F1AC8A7" w14:textId="77777777" w:rsidR="006E1163" w:rsidRPr="00CD31EB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86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619069C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865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7C3729EB" w14:textId="77777777" w:rsidR="006E1163" w:rsidRDefault="006E1163" w:rsidP="00236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6B501DC5" w14:textId="77777777" w:rsidR="006E1163" w:rsidRDefault="006E1163" w:rsidP="00236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7B930314" w14:textId="77777777" w:rsidR="006E1163" w:rsidRDefault="006E1163" w:rsidP="00236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51EA017D" w14:textId="77777777" w:rsidR="006E1163" w:rsidRPr="00295F18" w:rsidRDefault="006E1163" w:rsidP="002368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7" w:type="dxa"/>
            <w:tcBorders>
              <w:left w:val="single" w:sz="6" w:space="0" w:color="000000" w:themeColor="text1"/>
            </w:tcBorders>
            <w:shd w:val="clear" w:color="auto" w:fill="auto"/>
          </w:tcPr>
          <w:p w14:paraId="1947EF8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7BDD79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E1163" w:rsidRPr="008F554D" w14:paraId="6CA0E7FB" w14:textId="77777777" w:rsidTr="002368AD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DBAFA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2FED6B8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42433B8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284EFB24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790552C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5C4610D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07019CF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000000" w:themeColor="text1"/>
            </w:tcBorders>
            <w:shd w:val="clear" w:color="auto" w:fill="auto"/>
          </w:tcPr>
          <w:p w14:paraId="63EF8FC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786C0CF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643AAF6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3A68FC4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68A3308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57893A6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6" w:space="0" w:color="000000" w:themeColor="text1"/>
            </w:tcBorders>
            <w:shd w:val="clear" w:color="auto" w:fill="auto"/>
          </w:tcPr>
          <w:p w14:paraId="4692645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791F94F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4BA3FA7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6CCC7C9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7BD3E8F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0B9D5CB8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000000" w:themeColor="text1"/>
            </w:tcBorders>
            <w:shd w:val="clear" w:color="auto" w:fill="auto"/>
          </w:tcPr>
          <w:p w14:paraId="2EFAC49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000000" w:themeColor="text1"/>
            </w:tcBorders>
            <w:shd w:val="clear" w:color="auto" w:fill="auto"/>
          </w:tcPr>
          <w:p w14:paraId="655525E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E9C069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12B538A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4D4C27A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14:paraId="7D9B0816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14:paraId="3F9237F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14:paraId="6778ED71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253A008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D33649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7A76A2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E1163" w:rsidRPr="008F554D" w14:paraId="13FB7335" w14:textId="77777777" w:rsidTr="002368AD">
        <w:trPr>
          <w:jc w:val="center"/>
        </w:trPr>
        <w:tc>
          <w:tcPr>
            <w:tcW w:w="1064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73F08BD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  <w:vAlign w:val="center"/>
          </w:tcPr>
          <w:p w14:paraId="6E3149C3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  <w:vAlign w:val="center"/>
          </w:tcPr>
          <w:p w14:paraId="73E7A08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  <w:vAlign w:val="center"/>
          </w:tcPr>
          <w:p w14:paraId="1805F0B3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36EFC989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8" w:type="dxa"/>
            <w:tcBorders>
              <w:bottom w:val="single" w:sz="12" w:space="0" w:color="1F3864" w:themeColor="accent1" w:themeShade="80"/>
            </w:tcBorders>
            <w:vAlign w:val="center"/>
          </w:tcPr>
          <w:p w14:paraId="281363B0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9" w:type="dxa"/>
            <w:tcBorders>
              <w:bottom w:val="single" w:sz="12" w:space="0" w:color="1F3864" w:themeColor="accent1" w:themeShade="80"/>
            </w:tcBorders>
            <w:vAlign w:val="center"/>
          </w:tcPr>
          <w:p w14:paraId="0AE42564" w14:textId="77777777" w:rsidR="006E1163" w:rsidRPr="008F554D" w:rsidRDefault="006E1163" w:rsidP="002368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86" w:type="dxa"/>
            <w:tcBorders>
              <w:bottom w:val="single" w:sz="12" w:space="0" w:color="1F3864" w:themeColor="accent1" w:themeShade="80"/>
            </w:tcBorders>
          </w:tcPr>
          <w:p w14:paraId="6D7B279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28ABE4BE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657308BD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092331F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263FF15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</w:tcBorders>
          </w:tcPr>
          <w:p w14:paraId="7E1AB46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6187C1C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30222B4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29E3859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18896F5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6B8122E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542446D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</w:tcPr>
          <w:p w14:paraId="0EBE80F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3D6776C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4544765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6E7D2E2A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5360E86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1F3864" w:themeColor="accent1" w:themeShade="80"/>
            </w:tcBorders>
          </w:tcPr>
          <w:p w14:paraId="47C1C8C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704188E9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1D2E391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11504D12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50A963BC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0D6405FB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</w:tcBorders>
          </w:tcPr>
          <w:p w14:paraId="51462A2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3864" w:themeColor="accent1" w:themeShade="80"/>
            </w:tcBorders>
          </w:tcPr>
          <w:p w14:paraId="0BCAF375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03EA7D37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55D252D0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00BFD95F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B02C2E3" w14:textId="77777777" w:rsidR="006E1163" w:rsidRPr="008F554D" w:rsidRDefault="006E1163" w:rsidP="002368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307F770C" w14:textId="77777777" w:rsidR="006E1163" w:rsidRPr="008F554D" w:rsidRDefault="006E1163" w:rsidP="006E1163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2506C314" w14:textId="77777777" w:rsidR="006E1163" w:rsidRPr="008F554D" w:rsidRDefault="006E1163" w:rsidP="006E1163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578"/>
        <w:gridCol w:w="149"/>
        <w:gridCol w:w="459"/>
        <w:gridCol w:w="134"/>
        <w:gridCol w:w="142"/>
        <w:gridCol w:w="2189"/>
        <w:gridCol w:w="202"/>
      </w:tblGrid>
      <w:tr w:rsidR="006E1163" w:rsidRPr="008F554D" w14:paraId="55F8BCDF" w14:textId="77777777" w:rsidTr="002368AD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0F76A731" w14:textId="77777777" w:rsidR="006E1163" w:rsidRPr="008F554D" w:rsidRDefault="006E1163" w:rsidP="002368A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6E1163" w:rsidRPr="008F554D" w14:paraId="17594272" w14:textId="77777777" w:rsidTr="002368AD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2728816" w14:textId="77777777" w:rsidR="006E1163" w:rsidRPr="008F554D" w:rsidRDefault="006E1163" w:rsidP="002368AD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3EDB7C00" w14:textId="77777777" w:rsidR="006E1163" w:rsidRPr="008F554D" w:rsidRDefault="006E1163" w:rsidP="002368AD">
            <w:pPr>
              <w:ind w:left="510" w:right="113"/>
              <w:jc w:val="both"/>
              <w:rPr>
                <w:lang w:val="es-BO"/>
              </w:rPr>
            </w:pPr>
          </w:p>
          <w:p w14:paraId="0530D4D6" w14:textId="77777777" w:rsidR="006E1163" w:rsidRPr="008F554D" w:rsidRDefault="006E1163" w:rsidP="002368A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14:paraId="3D61B822" w14:textId="77777777" w:rsidR="006E1163" w:rsidRPr="008F554D" w:rsidRDefault="006E1163" w:rsidP="002368AD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68E1D880" w14:textId="77777777" w:rsidR="006E1163" w:rsidRPr="008F554D" w:rsidRDefault="006E1163" w:rsidP="006E1163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3B3B92C6" w14:textId="77777777" w:rsidR="006E1163" w:rsidRPr="008F554D" w:rsidRDefault="006E1163" w:rsidP="002368AD">
            <w:pPr>
              <w:ind w:left="510" w:right="113"/>
              <w:jc w:val="both"/>
              <w:rPr>
                <w:lang w:val="es-BO"/>
              </w:rPr>
            </w:pPr>
          </w:p>
          <w:p w14:paraId="777A7B76" w14:textId="77777777" w:rsidR="006E1163" w:rsidRPr="008F554D" w:rsidRDefault="006E1163" w:rsidP="002368A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30DF4D49" w14:textId="77777777" w:rsidR="006E1163" w:rsidRPr="008F554D" w:rsidRDefault="006E1163" w:rsidP="002368AD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01A4C742" w14:textId="77777777" w:rsidR="006E1163" w:rsidRPr="008F554D" w:rsidRDefault="006E1163" w:rsidP="002368A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297CEB5F" w14:textId="77777777" w:rsidR="006E1163" w:rsidRPr="008F554D" w:rsidRDefault="006E1163" w:rsidP="002368AD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385E5E6D" w14:textId="77777777" w:rsidR="006E1163" w:rsidRPr="008F554D" w:rsidRDefault="006E1163" w:rsidP="002368AD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6E1163" w:rsidRPr="008F554D" w14:paraId="5AE10697" w14:textId="77777777" w:rsidTr="002368AD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5656CC1B" w14:textId="77777777" w:rsidR="006E1163" w:rsidRPr="008F554D" w:rsidRDefault="006E1163" w:rsidP="002368A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E1163" w:rsidRPr="008F554D" w14:paraId="2C11A383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5C6C67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5B7B2F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35AA13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E7F79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E1163" w:rsidRPr="008F554D" w14:paraId="01F5B4F1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A9BA7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21EF4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A1C7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36A1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A87C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8458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EEF6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238B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615E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920CF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82A5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DE1F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292B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2D24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A44F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6B29" w14:textId="77777777" w:rsidR="006E1163" w:rsidRPr="00362825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CCE839" w14:textId="77777777" w:rsidR="006E1163" w:rsidRPr="00362825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59EC14B5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B3A0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5EB68D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E280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A332B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CA47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9D4B8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6868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42D94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57D0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9B33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DC1C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036A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E71F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64EB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C1B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323E02" w14:textId="77777777" w:rsidR="006E1163" w:rsidRPr="00362825" w:rsidRDefault="006E1163" w:rsidP="002368A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62825">
              <w:rPr>
                <w:rFonts w:ascii="Arial" w:hAnsi="Arial" w:cs="Arial"/>
                <w:sz w:val="14"/>
                <w:szCs w:val="14"/>
              </w:rPr>
              <w:t xml:space="preserve">Edifico Ex.- COMIBOL Av. Mariscal Santa Cruz </w:t>
            </w:r>
            <w:proofErr w:type="spellStart"/>
            <w:r w:rsidRPr="00362825">
              <w:rPr>
                <w:rFonts w:ascii="Arial" w:hAnsi="Arial" w:cs="Arial"/>
                <w:sz w:val="14"/>
                <w:szCs w:val="14"/>
              </w:rPr>
              <w:t>N°</w:t>
            </w:r>
            <w:proofErr w:type="spellEnd"/>
            <w:r w:rsidRPr="00362825">
              <w:rPr>
                <w:rFonts w:ascii="Arial" w:hAnsi="Arial" w:cs="Arial"/>
                <w:sz w:val="14"/>
                <w:szCs w:val="14"/>
              </w:rPr>
              <w:t xml:space="preserve"> 1092, piso 3 Unidad Administrativa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648192DD" w14:textId="77777777" w:rsidR="006E1163" w:rsidRPr="00362825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E1163" w:rsidRPr="008F554D" w14:paraId="74FE32CD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E3373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CA6CE2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BFF882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AD8E5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A3D8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6438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28D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E089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D4B9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9066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9708C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EF4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D36D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550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02BA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38990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2EA0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E8AB3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23F08195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EFD509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CB022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DD77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5F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2BF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B21B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921A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CC8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396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63D10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6EFD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C773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5ED2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7637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8F503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A66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71344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149277C4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A8048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C268E3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EAEF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CC4101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6B16F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31C2B9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7ED0D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DEE41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4A07FC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211642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F8EEF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B4011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D58C78" w14:textId="77777777" w:rsidR="006E1163" w:rsidRPr="00E3582E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7A8539" w14:textId="77777777" w:rsidR="006E1163" w:rsidRPr="00641315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D4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B1C488" w14:textId="77777777" w:rsidR="006E1163" w:rsidRPr="009E2B86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7CD932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78C17F9D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0949B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5D84BD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A144A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9154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1253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D0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360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D71C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1DB9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13D7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DEE3E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901B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2735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7F2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AD33D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AA759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D8AA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6C107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7E35BCD5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49906D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6747F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0103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BE7C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7B3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DAC4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6490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C5E5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C36C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5E3DD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7613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A058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DD0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889F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B0B1D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CC3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81F8E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63DFFE30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9A233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45440E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08F8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9FCC1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6881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EE6F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F760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10FF9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AB55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7C019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7A5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FA7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FEDD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A5258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A71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C4214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NO CORRESPONDE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13CC86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6B83379A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27662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87DE62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6B301E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1B28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F29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742A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4134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436C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3BC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6EE4D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E709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175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FB9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9607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5C7E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D30EF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1BA9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915C0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6BF37DD0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F8F35A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C8675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F0A4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9FC1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9D8D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ECE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FE9A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38B0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545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51F5D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1962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DD2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55D6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E3D6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853B7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81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113A3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74A68B08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7DF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A41C44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D2FF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54F8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998A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71527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5BAB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8887E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33E3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071A9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35BA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F34C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8E22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D9CC6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BFD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63AA4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388DD8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7EF6D4C0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0A4B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2B24FE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37066F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E81D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648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4A0A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D15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849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F79F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B6C70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E50A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F85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F293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671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7DE9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922A0B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C7B3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90256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5FAEF813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CB3C6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98DAB" w14:textId="77777777" w:rsidR="006E1163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Fecha límite de Presentación </w:t>
            </w:r>
          </w:p>
          <w:p w14:paraId="00DCB1B1" w14:textId="77777777" w:rsidR="006E1163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14:paraId="2D997B3D" w14:textId="77777777" w:rsidR="006E1163" w:rsidRDefault="006E1163" w:rsidP="002368A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y</w:t>
            </w:r>
          </w:p>
          <w:p w14:paraId="7419A5E1" w14:textId="77777777" w:rsidR="006E1163" w:rsidRDefault="006E1163" w:rsidP="002368AD">
            <w:pPr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lang w:val="es-BO"/>
              </w:rPr>
            </w:pPr>
          </w:p>
          <w:p w14:paraId="16FDA276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E528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0A75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1559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DE55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3FFC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7CEC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49A8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1A39D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AABE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2785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07CE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459B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52E3B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D8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3D9CA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158D78A7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FC91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826F8B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E87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BBCDA" w14:textId="77777777" w:rsidR="006E1163" w:rsidRDefault="006E1163" w:rsidP="002368A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  <w:p w14:paraId="2118C3B3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E186EF6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A65B168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A5394AF" w14:textId="77777777" w:rsidR="006E1163" w:rsidRPr="008F554D" w:rsidRDefault="006E1163" w:rsidP="002368A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BD65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B90FE" w14:textId="77777777" w:rsidR="006E1163" w:rsidRDefault="006E1163" w:rsidP="002368A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14:paraId="425626A2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E14DDD4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18F0B13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7A8918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38F4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D8F88" w14:textId="77777777" w:rsidR="006E1163" w:rsidRDefault="006E1163" w:rsidP="002368A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14:paraId="06783957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D3C656B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10B9729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4B2B8D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69EBB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85B77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DCD342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14:paraId="13A16232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140DC20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04987CD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FEB849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A426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2A0C5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513E6B40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2A54D3D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A9118F0" w14:textId="77777777" w:rsidR="006E1163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B76B21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9ADC6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DA5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F279BF" w14:textId="77777777" w:rsidR="006E1163" w:rsidRPr="007E24C9" w:rsidRDefault="006E1163" w:rsidP="002368A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PRESENTACIÓN DE PROPUESTAS:</w:t>
            </w:r>
          </w:p>
          <w:p w14:paraId="4D3554D3" w14:textId="77777777" w:rsidR="006E1163" w:rsidRPr="007E24C9" w:rsidRDefault="006E1163" w:rsidP="006E1163">
            <w:pPr>
              <w:pStyle w:val="Textoindependiente3"/>
              <w:numPr>
                <w:ilvl w:val="0"/>
                <w:numId w:val="1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7E24C9">
              <w:rPr>
                <w:rFonts w:ascii="Arial" w:hAnsi="Arial" w:cs="Arial"/>
                <w:b/>
              </w:rPr>
              <w:t xml:space="preserve">En forma electrónica: </w:t>
            </w:r>
          </w:p>
          <w:p w14:paraId="12040496" w14:textId="77777777" w:rsidR="006E1163" w:rsidRPr="007E24C9" w:rsidRDefault="006E1163" w:rsidP="002368A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E24C9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14:paraId="3F30B17A" w14:textId="77777777" w:rsidR="006E1163" w:rsidRPr="007E24C9" w:rsidRDefault="006E1163" w:rsidP="002368AD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4A157DFF" w14:textId="77777777" w:rsidR="006E1163" w:rsidRPr="007E24C9" w:rsidRDefault="006E1163" w:rsidP="002368A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358F6FF6" w14:textId="77777777" w:rsidR="006E1163" w:rsidRPr="007E24C9" w:rsidRDefault="006E1163" w:rsidP="002368A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lastRenderedPageBreak/>
              <w:t>APERTURA DE PROPUESTAS:</w:t>
            </w:r>
          </w:p>
          <w:p w14:paraId="5AC6FF6A" w14:textId="77777777" w:rsidR="006E1163" w:rsidRPr="007E24C9" w:rsidRDefault="006E1163" w:rsidP="002368AD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1F41778D" w14:textId="77777777" w:rsidR="006E1163" w:rsidRPr="00A5587F" w:rsidRDefault="006E1163" w:rsidP="002368AD">
            <w:pPr>
              <w:adjustRightInd w:val="0"/>
              <w:snapToGrid w:val="0"/>
              <w:rPr>
                <w:rFonts w:ascii="Arial" w:hAnsi="Arial" w:cs="Arial"/>
                <w:b/>
                <w:u w:val="single"/>
              </w:rPr>
            </w:pPr>
            <w:r w:rsidRPr="00A5587F">
              <w:rPr>
                <w:rFonts w:ascii="Arial" w:hAnsi="Arial" w:cs="Arial"/>
                <w:b/>
                <w:u w:val="single"/>
              </w:rPr>
              <w:t xml:space="preserve">APERTURA PRESENCIAL: </w:t>
            </w:r>
          </w:p>
          <w:p w14:paraId="2D94213C" w14:textId="77777777" w:rsidR="006E1163" w:rsidRPr="00A5587F" w:rsidRDefault="006E1163" w:rsidP="002368A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</w:rPr>
              <w:t xml:space="preserve">Sala de Reuniones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 xml:space="preserve">a Oficina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>a Unidad Administrativa</w:t>
            </w:r>
            <w:r>
              <w:rPr>
                <w:rFonts w:ascii="Arial" w:hAnsi="Arial" w:cs="Arial"/>
              </w:rPr>
              <w:t xml:space="preserve"> del Ministerio de Planificación</w:t>
            </w:r>
            <w:r w:rsidRPr="00A558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123863">
              <w:rPr>
                <w:rFonts w:ascii="Arial" w:hAnsi="Arial" w:cs="Arial"/>
                <w:color w:val="C00000"/>
              </w:rPr>
              <w:t>ubicada</w:t>
            </w:r>
            <w:r>
              <w:rPr>
                <w:rFonts w:ascii="Arial" w:hAnsi="Arial" w:cs="Arial"/>
              </w:rPr>
              <w:t xml:space="preserve"> en el</w:t>
            </w:r>
            <w:r w:rsidRPr="00A5587F">
              <w:rPr>
                <w:rFonts w:ascii="Arial" w:hAnsi="Arial" w:cs="Arial"/>
              </w:rPr>
              <w:t xml:space="preserve"> Piso 3 Del Edificio Ex – </w:t>
            </w:r>
            <w:proofErr w:type="spellStart"/>
            <w:r w:rsidRPr="00A5587F">
              <w:rPr>
                <w:rFonts w:ascii="Arial" w:hAnsi="Arial" w:cs="Arial"/>
              </w:rPr>
              <w:t>Comibol</w:t>
            </w:r>
            <w:proofErr w:type="spellEnd"/>
            <w:r w:rsidRPr="00A5587F">
              <w:rPr>
                <w:rFonts w:ascii="Arial" w:hAnsi="Arial" w:cs="Arial"/>
              </w:rPr>
              <w:t xml:space="preserve">, Av. Mariscal Santa Cruz Esquina Calle Oruro </w:t>
            </w:r>
            <w:proofErr w:type="spellStart"/>
            <w:r w:rsidRPr="00A5587F">
              <w:rPr>
                <w:rFonts w:ascii="Arial" w:hAnsi="Arial" w:cs="Arial"/>
              </w:rPr>
              <w:t>N°</w:t>
            </w:r>
            <w:proofErr w:type="spellEnd"/>
            <w:r w:rsidRPr="00A5587F">
              <w:rPr>
                <w:rFonts w:ascii="Arial" w:hAnsi="Arial" w:cs="Arial"/>
              </w:rPr>
              <w:t xml:space="preserve"> 1092</w:t>
            </w:r>
          </w:p>
          <w:p w14:paraId="26CBB970" w14:textId="77777777" w:rsidR="006E1163" w:rsidRPr="00A5587F" w:rsidRDefault="006E1163" w:rsidP="002368AD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095D1D4" w14:textId="77777777" w:rsidR="006E1163" w:rsidRPr="003571CD" w:rsidRDefault="006E1163" w:rsidP="002368AD">
            <w:pPr>
              <w:adjustRightInd w:val="0"/>
              <w:snapToGrid w:val="0"/>
              <w:rPr>
                <w:rFonts w:ascii="Arial" w:hAnsi="Arial" w:cs="Arial"/>
                <w:b/>
              </w:rPr>
            </w:pPr>
            <w:r w:rsidRPr="003571CD">
              <w:rPr>
                <w:rFonts w:ascii="Arial" w:hAnsi="Arial" w:cs="Arial"/>
                <w:b/>
                <w:u w:val="single"/>
              </w:rPr>
              <w:t>VIRTUAL</w:t>
            </w:r>
            <w:r w:rsidRPr="003571CD">
              <w:rPr>
                <w:rFonts w:ascii="Arial" w:hAnsi="Arial" w:cs="Arial"/>
                <w:b/>
              </w:rPr>
              <w:t>:</w:t>
            </w:r>
          </w:p>
          <w:p w14:paraId="3E9FB18B" w14:textId="77777777" w:rsidR="006E1163" w:rsidRPr="00A5587F" w:rsidRDefault="006E1163" w:rsidP="002368AD">
            <w:pPr>
              <w:adjustRightInd w:val="0"/>
              <w:snapToGrid w:val="0"/>
              <w:rPr>
                <w:rFonts w:ascii="Arial" w:hAnsi="Arial" w:cs="Arial"/>
              </w:rPr>
            </w:pPr>
            <w:r w:rsidRPr="003571CD">
              <w:rPr>
                <w:rFonts w:ascii="Arial" w:hAnsi="Arial" w:cs="Arial"/>
              </w:rPr>
              <w:t xml:space="preserve">Unirse con Google </w:t>
            </w:r>
            <w:proofErr w:type="spellStart"/>
            <w:r w:rsidRPr="003571CD">
              <w:rPr>
                <w:rFonts w:ascii="Arial" w:hAnsi="Arial" w:cs="Arial"/>
              </w:rPr>
              <w:t>Meet</w:t>
            </w:r>
            <w:proofErr w:type="spellEnd"/>
            <w:r w:rsidRPr="003571CD">
              <w:rPr>
                <w:rFonts w:ascii="Arial" w:hAnsi="Arial" w:cs="Arial"/>
              </w:rPr>
              <w:t>.</w:t>
            </w:r>
          </w:p>
          <w:p w14:paraId="0F6B0155" w14:textId="115FA064" w:rsidR="006E1163" w:rsidRPr="008F554D" w:rsidRDefault="006E1163" w:rsidP="002368A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973C8">
              <w:rPr>
                <w:rFonts w:ascii="Arial" w:hAnsi="Arial" w:cs="Arial"/>
                <w:color w:val="0070C0"/>
                <w:lang w:val="es-BO"/>
              </w:rPr>
              <w:t>Vínculo a la videollamada:</w:t>
            </w:r>
            <w:r w:rsidRPr="00EF55D7">
              <w:rPr>
                <w:rFonts w:ascii="Arial" w:hAnsi="Arial" w:cs="Arial"/>
                <w:b/>
                <w:bCs/>
                <w:color w:val="0070C0"/>
                <w:lang w:val="es-BO"/>
              </w:rPr>
              <w:t xml:space="preserve"> https:/</w:t>
            </w:r>
            <w:r w:rsidRPr="00AD0772">
              <w:rPr>
                <w:rFonts w:ascii="Arial" w:hAnsi="Arial" w:cs="Arial"/>
                <w:b/>
                <w:bCs/>
                <w:color w:val="0070C0"/>
                <w:lang w:val="es-BO"/>
              </w:rPr>
              <w:t>meet.google.com/</w:t>
            </w:r>
            <w:r w:rsidR="00A63B67" w:rsidRPr="00A63B67">
              <w:rPr>
                <w:rFonts w:ascii="Arial" w:hAnsi="Arial" w:cs="Arial"/>
                <w:b/>
                <w:bCs/>
                <w:color w:val="0070C0"/>
                <w:lang w:val="es-BO"/>
              </w:rPr>
              <w:t xml:space="preserve"> </w:t>
            </w:r>
            <w:proofErr w:type="spellStart"/>
            <w:r w:rsidR="00A63B67" w:rsidRPr="00A63B67">
              <w:rPr>
                <w:rFonts w:ascii="Arial" w:hAnsi="Arial" w:cs="Arial"/>
                <w:b/>
                <w:bCs/>
                <w:color w:val="0070C0"/>
                <w:lang w:val="es-BO"/>
              </w:rPr>
              <w:t>ogb-yeeo-mjn</w:t>
            </w:r>
            <w:proofErr w:type="spellEnd"/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1ED99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4CC6BC27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5A648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CE676D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62B435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85FF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A92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CF4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955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BFDD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5406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D3699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874B2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198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19F6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83D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7C35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6CF01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2766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C4DFB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0DED2151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D141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95E3E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517C45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190D6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3F3F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2685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A0B9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B002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051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A98F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B833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4B6A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02C4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E3E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6162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8C300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B6B4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EFBB3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6AD2F933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23E416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1FAA8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D0A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582E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BF6F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F39A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38B2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EBFB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ED50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0F7B2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4931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850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D806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3F81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D149D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9D15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B1889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5AF2B564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AF17A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2A704D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31AA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C1787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74F4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EA80F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323F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8254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6A1CF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E6B86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C29F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3DD6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64A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C548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1299A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E604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DF98B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193D07FE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25ADD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8C171C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5F5181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6B4E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EE9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AC7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2A4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984A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1B3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7ABC2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92418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8CF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202A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B899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9B55E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3B612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ACDB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83AAD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0E373203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685C9C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5B580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0A76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2BAD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77CB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8367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D959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FD9E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85BC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E58C6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729B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878F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B47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CA12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EE760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210B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B7AB6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E1163" w:rsidRPr="008F554D" w14:paraId="2E501809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865B4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68A9DB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9022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4C34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523B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D8B71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3E3D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797A3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25D2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CA4D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BC54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4A4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86DA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4498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E4DAE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E2E6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37DE1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23C8068E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B6D88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9D82EA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B43CFA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400F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C0E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9C70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4E7E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6D2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7E61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2829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39392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2FDA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257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796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F28A0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A712D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A1D6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965F0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567825FC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B030DB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F1A89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9DB2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A2C4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1A55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FE24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88D1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8A5C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BE27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EC952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3A8E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4742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9A14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D5D8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AA3FC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EEFB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20480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66EF6D14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560E8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787D61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C36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A7BF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914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E807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603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0F425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2244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E6BC0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C8BC5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ED9D3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B3F68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058CC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EF7AD1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8985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B9DA1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16827A7C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388D3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8ED8AA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ACF7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6F78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2DF5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082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AD4C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264C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1423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2A637F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952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F1F1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1BE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208FF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3FB3C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1747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3D235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1CD8A852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A1967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169F56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EB77FE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7054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1F22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4E1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576F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BA8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899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B366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4177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5139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D35C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5471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2647B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5999D5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590A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FB618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595FB8D5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BE2170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5A2C0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16A2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2422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149F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F09C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05F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C931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2F82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C799A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DBA0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6D17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DF8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213BE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03867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AB85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8E6FB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5D5C30C1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2B3E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FD37D4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3AAB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C8FB2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71A3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5D27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9518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7906B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2E16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8D5D1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847A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2339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1810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0706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C48DA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B646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C8E09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03A209B6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C755A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2D8C9B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780535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C6F2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063F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A55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B0E6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A0E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475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769E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47198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A98D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8F2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17CFE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5147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CEB3D4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5B86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11742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1163" w:rsidRPr="008F554D" w14:paraId="4B2345B8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5B4329" w14:textId="77777777" w:rsidR="006E1163" w:rsidRPr="008F554D" w:rsidRDefault="006E1163" w:rsidP="006E116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C7701" w14:textId="77777777" w:rsidR="006E1163" w:rsidRPr="008F554D" w:rsidRDefault="006E1163" w:rsidP="002368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25A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630D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B4C3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C93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245E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FAF1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CE3D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CD8AD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35A5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E143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AAD4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5EC6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9FA4DE8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BA31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FD3D3D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E1163" w:rsidRPr="008F554D" w14:paraId="4FCAAC52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3687A6" w14:textId="77777777" w:rsidR="006E1163" w:rsidRPr="008F554D" w:rsidRDefault="006E1163" w:rsidP="002368A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EC30B" w14:textId="77777777" w:rsidR="006E1163" w:rsidRPr="008F554D" w:rsidRDefault="006E1163" w:rsidP="002368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D71B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1132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7F763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A6A5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EF34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18034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42606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7956D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4C0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5295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D4E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4DFB6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2726A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1BC5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A324E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E1163" w:rsidRPr="008F554D" w14:paraId="7045A609" w14:textId="77777777" w:rsidTr="002368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D41A4CD" w14:textId="77777777" w:rsidR="006E1163" w:rsidRPr="008F554D" w:rsidRDefault="006E1163" w:rsidP="002368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A5C0C3D" w14:textId="77777777" w:rsidR="006E1163" w:rsidRPr="008F554D" w:rsidRDefault="006E1163" w:rsidP="002368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4E49BD" w14:textId="77777777" w:rsidR="006E1163" w:rsidRPr="008F554D" w:rsidRDefault="006E1163" w:rsidP="002368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6FBFBB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1B749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550199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2B39A0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4E904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2F0BA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9FB17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82944C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7FF38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ADC28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0BA78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5D521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6E47F5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23F2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2EDF9F" w14:textId="77777777" w:rsidR="006E1163" w:rsidRPr="008F554D" w:rsidRDefault="006E1163" w:rsidP="002368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AFF87DA" w14:textId="77777777" w:rsidR="006E1163" w:rsidRPr="008F554D" w:rsidRDefault="006E1163" w:rsidP="006E1163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70B157AF" w14:textId="77777777" w:rsidR="006E1163" w:rsidRDefault="006E1163" w:rsidP="002932D5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sectPr w:rsidR="006E1163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8C51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4957E25"/>
    <w:multiLevelType w:val="multilevel"/>
    <w:tmpl w:val="43FC859C"/>
    <w:lvl w:ilvl="0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4D5D3B"/>
    <w:multiLevelType w:val="multilevel"/>
    <w:tmpl w:val="DD848C72"/>
    <w:lvl w:ilvl="0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ITerminosdeRef"/>
      <w:isLgl/>
      <w:lvlText w:val="%1.%2."/>
      <w:lvlJc w:val="left"/>
      <w:pPr>
        <w:ind w:left="862" w:hanging="720"/>
      </w:pPr>
      <w:rPr>
        <w:rFonts w:hint="default"/>
        <w:lang w:val="es-BO"/>
      </w:rPr>
    </w:lvl>
    <w:lvl w:ilvl="2">
      <w:start w:val="1"/>
      <w:numFmt w:val="bullet"/>
      <w:lvlText w:val=""/>
      <w:lvlJc w:val="left"/>
      <w:pPr>
        <w:ind w:left="1800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D5"/>
    <w:rsid w:val="000B7E0F"/>
    <w:rsid w:val="001423E3"/>
    <w:rsid w:val="002932D5"/>
    <w:rsid w:val="004A24A7"/>
    <w:rsid w:val="00527C74"/>
    <w:rsid w:val="006E1163"/>
    <w:rsid w:val="00A4208C"/>
    <w:rsid w:val="00A63B67"/>
    <w:rsid w:val="00AA4676"/>
    <w:rsid w:val="00C032EA"/>
    <w:rsid w:val="00C27854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8FD9"/>
  <w15:chartTrackingRefBased/>
  <w15:docId w15:val="{9F687125-04FE-4ACC-BE89-01DD7FC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D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32D5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2932D5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2932D5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2932D5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2932D5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2932D5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32D5"/>
    <w:pPr>
      <w:keepNext/>
      <w:keepLines/>
      <w:spacing w:before="4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32D5"/>
    <w:pPr>
      <w:keepNext/>
      <w:keepLines/>
      <w:spacing w:before="4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932D5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2D5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932D5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2932D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932D5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2932D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32D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32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32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2932D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2932D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2932D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932D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2932D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932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2D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2D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932D5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932D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32D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,Párrafo,de,lista,Parrafo,GRÁFICOS,GRAFICO,Subtitulos,Superíndice,본문1,centrado 10,Fase,GRÁFICO,Titulo,List Paragraph 1,List-Bulleted,MAPA,List Paragraph,Párrafo de lista1,BULLET Liste,Fundamentacion,Number List 1,Dot pt,Bullet 1"/>
    <w:basedOn w:val="Normal"/>
    <w:link w:val="PrrafodelistaCar"/>
    <w:uiPriority w:val="34"/>
    <w:qFormat/>
    <w:rsid w:val="002932D5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2932D5"/>
  </w:style>
  <w:style w:type="table" w:styleId="Tablaconcuadrcula">
    <w:name w:val="Table Grid"/>
    <w:basedOn w:val="Tablanormal"/>
    <w:uiPriority w:val="39"/>
    <w:rsid w:val="0029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2932D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932D5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932D5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2D5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2D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932D5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32D5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2932D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iPriority w:val="99"/>
    <w:unhideWhenUsed/>
    <w:rsid w:val="002932D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2D5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2D5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932D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932D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2932D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2932D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TDC">
    <w:name w:val="TOC Heading"/>
    <w:basedOn w:val="Ttulo1"/>
    <w:next w:val="Normal"/>
    <w:uiPriority w:val="39"/>
    <w:unhideWhenUsed/>
    <w:qFormat/>
    <w:rsid w:val="002932D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932D5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aliases w:val="titulo 5 Car,Párrafo Car,de Car,lista Car,Parrafo Car,GRÁFICOS Car,GRAFICO Car,Subtitulos Car,Superíndice Car,본문1 Car,centrado 10 Car,Fase Car,GRÁFICO Car,Titulo Car,List Paragraph 1 Car,List-Bulleted Car,MAPA Car,List Paragraph Car"/>
    <w:link w:val="Prrafodelista"/>
    <w:uiPriority w:val="34"/>
    <w:qFormat/>
    <w:locked/>
    <w:rsid w:val="002932D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2932D5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2932D5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93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93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2932D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2932D5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2932D5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2932D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32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32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2932D5"/>
    <w:rPr>
      <w:b/>
      <w:bCs/>
    </w:rPr>
  </w:style>
  <w:style w:type="table" w:styleId="Sombreadoclaro-nfasis1">
    <w:name w:val="Light Shading Accent 1"/>
    <w:basedOn w:val="Tablanormal"/>
    <w:uiPriority w:val="60"/>
    <w:rsid w:val="002932D5"/>
    <w:pPr>
      <w:spacing w:after="0" w:line="240" w:lineRule="auto"/>
    </w:pPr>
    <w:rPr>
      <w:color w:val="2F5496" w:themeColor="accent1" w:themeShade="BF"/>
      <w:lang w:val="es-E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ubttulo">
    <w:name w:val="Subtitle"/>
    <w:basedOn w:val="Normal"/>
    <w:link w:val="SubttuloCar"/>
    <w:qFormat/>
    <w:rsid w:val="002932D5"/>
    <w:pPr>
      <w:jc w:val="center"/>
    </w:pPr>
    <w:rPr>
      <w:rFonts w:ascii="Arial" w:hAnsi="Arial"/>
      <w:b/>
      <w:bCs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2932D5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paragraph" w:customStyle="1" w:styleId="Default">
    <w:name w:val="Default"/>
    <w:qFormat/>
    <w:rsid w:val="002932D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s-ES"/>
    </w:rPr>
  </w:style>
  <w:style w:type="paragraph" w:styleId="Listaconvietas">
    <w:name w:val="List Bullet"/>
    <w:basedOn w:val="Normal"/>
    <w:uiPriority w:val="99"/>
    <w:unhideWhenUsed/>
    <w:rsid w:val="002932D5"/>
    <w:pPr>
      <w:numPr>
        <w:numId w:val="12"/>
      </w:numPr>
      <w:tabs>
        <w:tab w:val="clear" w:pos="360"/>
        <w:tab w:val="num" w:pos="2126"/>
      </w:tabs>
      <w:spacing w:after="200" w:line="276" w:lineRule="auto"/>
      <w:ind w:left="2126" w:hanging="567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932D5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32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rminosdeReferencia">
    <w:name w:val="Terminos de Referencia"/>
    <w:basedOn w:val="Prrafodelista"/>
    <w:link w:val="TerminosdeReferenciaCar"/>
    <w:qFormat/>
    <w:rsid w:val="002932D5"/>
    <w:pPr>
      <w:spacing w:before="120" w:after="120"/>
      <w:ind w:left="0"/>
      <w:jc w:val="both"/>
    </w:pPr>
    <w:rPr>
      <w:rFonts w:ascii="Arial" w:eastAsiaTheme="minorEastAsia" w:hAnsi="Arial" w:cs="Arial"/>
      <w:b/>
      <w:bCs/>
      <w:lang w:eastAsia="es-ES"/>
    </w:rPr>
  </w:style>
  <w:style w:type="paragraph" w:customStyle="1" w:styleId="IITerminosdeRef">
    <w:name w:val="II. Terminos de Ref"/>
    <w:basedOn w:val="Prrafodelista"/>
    <w:link w:val="IITerminosdeRefCar"/>
    <w:rsid w:val="002932D5"/>
    <w:pPr>
      <w:numPr>
        <w:ilvl w:val="1"/>
        <w:numId w:val="11"/>
      </w:numPr>
      <w:spacing w:before="120" w:after="120"/>
      <w:ind w:left="1080"/>
      <w:jc w:val="both"/>
    </w:pPr>
    <w:rPr>
      <w:rFonts w:ascii="Arial" w:eastAsia="Batang" w:hAnsi="Arial" w:cs="Arial"/>
      <w:b/>
      <w:lang w:eastAsia="es-ES"/>
    </w:rPr>
  </w:style>
  <w:style w:type="character" w:customStyle="1" w:styleId="TerminosdeReferenciaCar">
    <w:name w:val="Terminos de Referencia Car"/>
    <w:basedOn w:val="PrrafodelistaCar"/>
    <w:link w:val="TerminosdeReferencia"/>
    <w:rsid w:val="002932D5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character" w:customStyle="1" w:styleId="IITerminosdeRefCar">
    <w:name w:val="II. Terminos de Ref Car"/>
    <w:basedOn w:val="PrrafodelistaCar"/>
    <w:link w:val="IITerminosdeRef"/>
    <w:rsid w:val="002932D5"/>
    <w:rPr>
      <w:rFonts w:ascii="Arial" w:eastAsia="Batang" w:hAnsi="Arial" w:cs="Arial"/>
      <w:b/>
      <w:sz w:val="20"/>
      <w:szCs w:val="20"/>
      <w:lang w:val="es-ES" w:eastAsia="es-ES"/>
    </w:rPr>
  </w:style>
  <w:style w:type="paragraph" w:customStyle="1" w:styleId="41TDRReval">
    <w:name w:val="4.1. TDR Reval"/>
    <w:basedOn w:val="IITerminosdeRef"/>
    <w:qFormat/>
    <w:rsid w:val="002932D5"/>
  </w:style>
  <w:style w:type="paragraph" w:customStyle="1" w:styleId="Prrafodelista11">
    <w:name w:val="Párrafo de lista11"/>
    <w:basedOn w:val="Normal"/>
    <w:rsid w:val="002932D5"/>
    <w:pPr>
      <w:ind w:left="720"/>
    </w:pPr>
    <w:rPr>
      <w:rFonts w:cs="Verdana"/>
      <w:sz w:val="20"/>
      <w:szCs w:val="20"/>
      <w:lang w:eastAsia="en-US"/>
    </w:rPr>
  </w:style>
  <w:style w:type="paragraph" w:customStyle="1" w:styleId="Normal4">
    <w:name w:val="Normal 4"/>
    <w:basedOn w:val="Normal"/>
    <w:qFormat/>
    <w:rsid w:val="002932D5"/>
    <w:pPr>
      <w:spacing w:line="276" w:lineRule="auto"/>
      <w:ind w:left="254" w:right="251"/>
      <w:jc w:val="both"/>
    </w:pPr>
    <w:rPr>
      <w:rFonts w:ascii="Century Gothic" w:eastAsia="Century Gothic" w:hAnsi="Century Gothic" w:cs="Century Gothic"/>
      <w:sz w:val="20"/>
      <w:szCs w:val="20"/>
      <w:lang w:val="es-BO"/>
    </w:rPr>
  </w:style>
  <w:style w:type="paragraph" w:customStyle="1" w:styleId="Normal1">
    <w:name w:val="Normal 1"/>
    <w:basedOn w:val="Normal"/>
    <w:link w:val="Normal1Car"/>
    <w:autoRedefine/>
    <w:qFormat/>
    <w:rsid w:val="002932D5"/>
    <w:pPr>
      <w:tabs>
        <w:tab w:val="left" w:pos="0"/>
      </w:tabs>
      <w:jc w:val="both"/>
    </w:pPr>
    <w:rPr>
      <w:rFonts w:ascii="Arial" w:hAnsi="Arial" w:cs="Arial"/>
      <w:color w:val="00000A"/>
      <w:sz w:val="20"/>
      <w:szCs w:val="20"/>
      <w:lang w:val="es-ES_tradnl"/>
    </w:rPr>
  </w:style>
  <w:style w:type="character" w:customStyle="1" w:styleId="Normal1Car">
    <w:name w:val="Normal 1 Car"/>
    <w:link w:val="Normal1"/>
    <w:rsid w:val="002932D5"/>
    <w:rPr>
      <w:rFonts w:ascii="Arial" w:eastAsia="Times New Roman" w:hAnsi="Arial" w:cs="Arial"/>
      <w:color w:val="00000A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qFormat/>
    <w:rsid w:val="002932D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2932D5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Rogelia Chura Cruz</cp:lastModifiedBy>
  <cp:revision>16</cp:revision>
  <cp:lastPrinted>2024-12-16T13:18:00Z</cp:lastPrinted>
  <dcterms:created xsi:type="dcterms:W3CDTF">2024-08-13T20:19:00Z</dcterms:created>
  <dcterms:modified xsi:type="dcterms:W3CDTF">2024-12-16T22:36:00Z</dcterms:modified>
</cp:coreProperties>
</file>