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8FE7" w14:textId="77777777" w:rsidR="0048693D" w:rsidRPr="00991768" w:rsidRDefault="0048693D" w:rsidP="0048693D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1768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14:paraId="791E612A" w14:textId="77777777" w:rsidR="0048693D" w:rsidRPr="00991768" w:rsidRDefault="0048693D" w:rsidP="0048693D">
      <w:pPr>
        <w:rPr>
          <w:lang w:val="es-BO"/>
        </w:rPr>
      </w:pPr>
      <w:bookmarkStart w:id="1" w:name="_Hlk166688874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8693D" w:rsidRPr="00991768" w14:paraId="3110A757" w14:textId="77777777" w:rsidTr="005A275E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D8276B4" w14:textId="77777777" w:rsidR="0048693D" w:rsidRPr="00991768" w:rsidRDefault="0048693D" w:rsidP="00801E6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8693D" w:rsidRPr="00991768" w14:paraId="347EA9A2" w14:textId="77777777" w:rsidTr="005A275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6F0872D" w14:textId="77777777" w:rsidR="0048693D" w:rsidRPr="00991768" w:rsidRDefault="0048693D" w:rsidP="005A275E">
            <w:pPr>
              <w:rPr>
                <w:rFonts w:cs="Arial"/>
                <w:b/>
                <w:sz w:val="14"/>
                <w:szCs w:val="2"/>
                <w:lang w:val="es-BO"/>
              </w:rPr>
            </w:pPr>
          </w:p>
        </w:tc>
      </w:tr>
      <w:tr w:rsidR="0048693D" w:rsidRPr="00991768" w14:paraId="276B127E" w14:textId="77777777" w:rsidTr="005A275E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A3E6EFC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4B028" w14:textId="77777777" w:rsidR="0048693D" w:rsidRPr="001D19F0" w:rsidRDefault="0048693D" w:rsidP="005A275E">
            <w:pPr>
              <w:jc w:val="center"/>
              <w:rPr>
                <w:rFonts w:ascii="Century Gothic" w:hAnsi="Century Gothic" w:cs="Arial"/>
                <w:b/>
                <w:bCs/>
                <w:lang w:val="es-BO"/>
              </w:rPr>
            </w:pPr>
            <w:r w:rsidRPr="001D19F0">
              <w:rPr>
                <w:rFonts w:ascii="Century Gothic" w:hAnsi="Century Gothic" w:cs="Arial"/>
                <w:b/>
                <w:bCs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56DD0D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</w:tr>
      <w:tr w:rsidR="0048693D" w:rsidRPr="00991768" w14:paraId="4D43C3C8" w14:textId="77777777" w:rsidTr="005A275E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51B12C49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4FCD56C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2944F19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EAB5B22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1ED3F428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44A5CFA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3DDB05E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AC40647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D319CA5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3535164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662F16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293CF4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142DF0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332D1A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955FAE9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87ACE3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005E0D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24ED8B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B9B8A7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9ED9942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1D7AD4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4FDE89D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BD1A175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742BD7D9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1049193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3751840D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</w:tr>
      <w:tr w:rsidR="0048693D" w:rsidRPr="00991768" w14:paraId="0C9054C9" w14:textId="77777777" w:rsidTr="005A275E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BAC06D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74D73D" w14:textId="77777777" w:rsidR="0048693D" w:rsidRPr="00991768" w:rsidRDefault="0048693D" w:rsidP="005A275E">
            <w:pPr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B71F722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6E22A120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8C374B" w14:textId="77777777" w:rsidR="0048693D" w:rsidRPr="00D54F4D" w:rsidRDefault="0048693D" w:rsidP="005A275E">
            <w:pPr>
              <w:rPr>
                <w:rFonts w:cs="Arial"/>
                <w:b/>
                <w:bCs/>
                <w:sz w:val="12"/>
                <w:lang w:val="es-BO"/>
              </w:rPr>
            </w:pPr>
            <w:r w:rsidRPr="00D54F4D">
              <w:rPr>
                <w:rFonts w:cs="Arial"/>
                <w:b/>
                <w:bCs/>
                <w:sz w:val="12"/>
                <w:lang w:val="es-BO"/>
              </w:rPr>
              <w:t>ANPE1-01</w:t>
            </w:r>
            <w:r>
              <w:rPr>
                <w:rFonts w:cs="Arial"/>
                <w:b/>
                <w:bCs/>
                <w:sz w:val="12"/>
                <w:lang w:val="es-BO"/>
              </w:rPr>
              <w:t>6</w:t>
            </w:r>
            <w:r w:rsidRPr="00D54F4D">
              <w:rPr>
                <w:rFonts w:cs="Arial"/>
                <w:b/>
                <w:bCs/>
                <w:sz w:val="12"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B321D06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</w:tr>
      <w:tr w:rsidR="0048693D" w:rsidRPr="00991768" w14:paraId="43B812F2" w14:textId="77777777" w:rsidTr="005A275E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116230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3A2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3EF6C088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1B4503CA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AF22D1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6D77BDF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</w:tr>
      <w:tr w:rsidR="0048693D" w:rsidRPr="00991768" w14:paraId="3E38623A" w14:textId="77777777" w:rsidTr="005A275E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14:paraId="07BBAE5A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61C5D68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493826C9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A34DC37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8F0F2BD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E9CFE73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7DA47B0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BFCF078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A21B03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F31FD4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18C469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33B30E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6901CC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769D31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792F7A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1F2A85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1AF09EE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1CD298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C7D09B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9ABDC6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6F2B3F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DDAF352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3B545B1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C3F53EA" w14:textId="77777777" w:rsidR="0048693D" w:rsidRPr="00991768" w:rsidRDefault="0048693D" w:rsidP="005A275E">
            <w:pPr>
              <w:jc w:val="right"/>
              <w:rPr>
                <w:rFonts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4833630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14:paraId="58C2A4C8" w14:textId="77777777" w:rsidR="0048693D" w:rsidRPr="00991768" w:rsidRDefault="0048693D" w:rsidP="005A275E">
            <w:pPr>
              <w:rPr>
                <w:rFonts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06"/>
        <w:gridCol w:w="306"/>
        <w:gridCol w:w="281"/>
        <w:gridCol w:w="306"/>
        <w:gridCol w:w="306"/>
        <w:gridCol w:w="306"/>
        <w:gridCol w:w="306"/>
        <w:gridCol w:w="280"/>
        <w:gridCol w:w="306"/>
        <w:gridCol w:w="306"/>
        <w:gridCol w:w="280"/>
        <w:gridCol w:w="306"/>
        <w:gridCol w:w="306"/>
        <w:gridCol w:w="306"/>
        <w:gridCol w:w="306"/>
        <w:gridCol w:w="306"/>
        <w:gridCol w:w="306"/>
        <w:gridCol w:w="306"/>
        <w:gridCol w:w="280"/>
        <w:gridCol w:w="306"/>
        <w:gridCol w:w="280"/>
        <w:gridCol w:w="306"/>
        <w:gridCol w:w="259"/>
        <w:gridCol w:w="799"/>
        <w:gridCol w:w="750"/>
        <w:gridCol w:w="259"/>
      </w:tblGrid>
      <w:tr w:rsidR="0048693D" w:rsidRPr="00991768" w14:paraId="1BA3FB0C" w14:textId="77777777" w:rsidTr="005A275E">
        <w:trPr>
          <w:jc w:val="center"/>
        </w:trPr>
        <w:tc>
          <w:tcPr>
            <w:tcW w:w="210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41D0F2F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DC35D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09988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1B2D215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6536E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F871D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34463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7637D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E48419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09109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CDC59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C23460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41FED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D958F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36C8A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BDA9F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2DE15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29949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35B56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27DF14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9D68F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5CF919C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11E00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03CBEB3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14:paraId="410AACD0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94849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9B0B88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69"/>
        <w:gridCol w:w="297"/>
        <w:gridCol w:w="298"/>
        <w:gridCol w:w="292"/>
        <w:gridCol w:w="295"/>
        <w:gridCol w:w="294"/>
        <w:gridCol w:w="293"/>
        <w:gridCol w:w="9"/>
        <w:gridCol w:w="303"/>
        <w:gridCol w:w="11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24"/>
      </w:tblGrid>
      <w:tr w:rsidR="0048693D" w:rsidRPr="00991768" w14:paraId="314D28B1" w14:textId="77777777" w:rsidTr="005A275E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7CE2B354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200691A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370EA27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477C61B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09BC735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1DA147E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4F50B32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F59C2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74A53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07F2098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6B64CA9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4BC424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547150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62FE7DB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829BCF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442D6EC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33C065C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0CCBD1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97F8BC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D230CE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14B2635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A9ACD2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FBC963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0DAFE3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C58509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186FF2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8B6E8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5F1B31A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6BE73654" w14:textId="77777777" w:rsidTr="005A275E">
        <w:trPr>
          <w:trHeight w:val="227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81ED149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Objeto de la contratación</w:t>
            </w:r>
          </w:p>
        </w:tc>
        <w:tc>
          <w:tcPr>
            <w:tcW w:w="89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4FC632" w14:textId="77777777" w:rsidR="0048693D" w:rsidRPr="001D19F0" w:rsidRDefault="0048693D" w:rsidP="005A275E">
            <w:pPr>
              <w:tabs>
                <w:tab w:val="left" w:pos="1634"/>
              </w:tabs>
              <w:jc w:val="center"/>
              <w:rPr>
                <w:rFonts w:cs="Arial"/>
                <w:b/>
                <w:bCs/>
                <w:lang w:val="es-BO"/>
              </w:rPr>
            </w:pPr>
            <w:r w:rsidRPr="001D19F0">
              <w:rPr>
                <w:rFonts w:ascii="Century Gothic" w:hAnsi="Century Gothic"/>
                <w:b/>
                <w:bCs/>
                <w:lang w:val="es-BO"/>
              </w:rPr>
              <w:t>VIPFE/DGGIP-ADQUISICIÓN DE MATERIAL DE ESCRITORIO</w:t>
            </w: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C733C8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7FB1EAEE" w14:textId="77777777" w:rsidTr="005A275E">
        <w:trPr>
          <w:trHeight w:val="2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201C2270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1E82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14:paraId="3113BBE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5D1BFBC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15962AD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3CF5C95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3C396BD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EAE62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8C583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220D4A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0089FA2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84DB56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616F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7E1B535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9596CD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76B0BF4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5A704E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2373BA0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29B3991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6A051AA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60DCC9A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130894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E0EFD1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0108A8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459F9D8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6B5CAD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CF0C6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7E1B7DB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6356EA51" w14:textId="77777777" w:rsidTr="005A275E">
        <w:trPr>
          <w:trHeight w:val="20"/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8EA192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D95AA5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386" w:type="dxa"/>
            <w:gridSpan w:val="10"/>
            <w:tcBorders>
              <w:left w:val="single" w:sz="4" w:space="0" w:color="auto"/>
            </w:tcBorders>
          </w:tcPr>
          <w:p w14:paraId="5E774867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Evaluado más Bajo</w:t>
            </w:r>
          </w:p>
        </w:tc>
        <w:tc>
          <w:tcPr>
            <w:tcW w:w="294" w:type="dxa"/>
            <w:shd w:val="clear" w:color="auto" w:fill="FFFFFF" w:themeFill="background1"/>
          </w:tcPr>
          <w:p w14:paraId="212176CE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1BD7791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4CCF9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8" w:type="dxa"/>
            <w:gridSpan w:val="10"/>
            <w:tcBorders>
              <w:left w:val="single" w:sz="4" w:space="0" w:color="auto"/>
            </w:tcBorders>
          </w:tcPr>
          <w:p w14:paraId="01C530E6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93" w:type="dxa"/>
          </w:tcPr>
          <w:p w14:paraId="04F194E4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42E99E2F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7665A1E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4C9BEE6A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5163738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051299A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4B5ACA6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8AD1C85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442BE758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48693D" w:rsidRPr="00991768" w14:paraId="399F99C4" w14:textId="77777777" w:rsidTr="005A275E">
        <w:trPr>
          <w:trHeight w:val="20"/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8680CFB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14:paraId="6AC6ADB5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7" w:type="dxa"/>
          </w:tcPr>
          <w:p w14:paraId="6302DF41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003BAD0A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0C6A05BE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5" w:type="dxa"/>
          </w:tcPr>
          <w:p w14:paraId="5A6B0AD6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578BA087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02" w:type="dxa"/>
            <w:gridSpan w:val="2"/>
          </w:tcPr>
          <w:p w14:paraId="229A4212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14:paraId="12E57D04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08F9B914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4" w:type="dxa"/>
          </w:tcPr>
          <w:p w14:paraId="6F3DF7B3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37547A26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3EDEE1D7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078ACD60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72F58E4D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5161032D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11C3C212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1DF8F586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72EFC601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738C1AA2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60E6A5DF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0B7640F2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52A62ABA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4BC1FEDB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</w:tcPr>
          <w:p w14:paraId="6C5AF6DD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78BD7E48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18A2960E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30636157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6F9A20AB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06E426B4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92" w:type="dxa"/>
          </w:tcPr>
          <w:p w14:paraId="79AD6E20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0D66BE4F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48693D" w:rsidRPr="00991768" w14:paraId="15756EC0" w14:textId="77777777" w:rsidTr="005A275E">
        <w:trPr>
          <w:trHeight w:val="20"/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ADACF77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55EB35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386" w:type="dxa"/>
            <w:gridSpan w:val="10"/>
            <w:tcBorders>
              <w:left w:val="single" w:sz="4" w:space="0" w:color="auto"/>
            </w:tcBorders>
          </w:tcPr>
          <w:p w14:paraId="362D4E6F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Calidad</w:t>
            </w:r>
          </w:p>
        </w:tc>
        <w:tc>
          <w:tcPr>
            <w:tcW w:w="294" w:type="dxa"/>
          </w:tcPr>
          <w:p w14:paraId="0326CDAC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02ACEEB1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3F4DC06A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24DB7141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11949924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0CC3BB58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4BF6DA76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827C33F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087A34B0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5343ED86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6FFC0040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31A27789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40D085FB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1AB0C567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</w:tcPr>
          <w:p w14:paraId="0A91C462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15278D6A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2968DC9F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36E493AF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7A0264D5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48E32B6D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4E05CBBD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4F65F504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48693D" w:rsidRPr="00991768" w14:paraId="2C750EE7" w14:textId="77777777" w:rsidTr="005A275E">
        <w:trPr>
          <w:trHeight w:val="2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55267C7D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shd w:val="clear" w:color="auto" w:fill="auto"/>
          </w:tcPr>
          <w:p w14:paraId="40829ED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14:paraId="6E14EA0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33642BA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24EA5B7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14:paraId="4DC2A80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3FB44A2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shd w:val="clear" w:color="auto" w:fill="auto"/>
          </w:tcPr>
          <w:p w14:paraId="028D12C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7915617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4449B70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14:paraId="5B0058F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376112F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2222039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0DEFD07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441CD8D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21B8979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419D292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</w:tcPr>
          <w:p w14:paraId="4540326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4AD9871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1620144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shd w:val="clear" w:color="auto" w:fill="auto"/>
          </w:tcPr>
          <w:p w14:paraId="67B6FE5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72478CC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3DF03A8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4401581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14:paraId="029CE2B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14:paraId="57B24C16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14:paraId="6E1DDE6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0AE91FC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6E99D230" w14:textId="77777777" w:rsidTr="005A275E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1C98631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Forma de Adjudicación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2DCA3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34D3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el Total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A6EBE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48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9B51FC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Ítems</w:t>
            </w:r>
          </w:p>
        </w:tc>
        <w:tc>
          <w:tcPr>
            <w:tcW w:w="292" w:type="dxa"/>
            <w:shd w:val="clear" w:color="auto" w:fill="FFFFFF" w:themeFill="background1"/>
          </w:tcPr>
          <w:p w14:paraId="3492440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6A49B0A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0B52F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175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57A5BB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Por Lotes</w:t>
            </w: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521E609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726C4F2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left w:val="nil"/>
            </w:tcBorders>
            <w:shd w:val="clear" w:color="auto" w:fill="auto"/>
          </w:tcPr>
          <w:p w14:paraId="4025844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7A4F797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left w:val="nil"/>
            </w:tcBorders>
          </w:tcPr>
          <w:p w14:paraId="55F3D1D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05C6695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27C423F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2AA3BFA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</w:tcPr>
          <w:p w14:paraId="66FB264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4BF7703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0B2B2238" w14:textId="77777777" w:rsidTr="005A275E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1E216936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02CDF42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321BD36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708A1DD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7DA6AE0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7E6EE09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7EAAD48C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A8FB0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2A18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42EC2A4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791F15B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89146E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85AE18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118A629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4F5FCD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6BF0F1A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574A7E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375A475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D6EFF0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63AEBD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5D765C5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0C1492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22024F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1636589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3DF087C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965DC6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98456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2AAB5D6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524B8826" w14:textId="77777777" w:rsidTr="005A275E">
        <w:trPr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0CC841B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Precio Referencial</w:t>
            </w:r>
          </w:p>
        </w:tc>
        <w:tc>
          <w:tcPr>
            <w:tcW w:w="89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3907"/>
              <w:gridCol w:w="858"/>
              <w:gridCol w:w="1058"/>
              <w:gridCol w:w="1253"/>
              <w:gridCol w:w="1253"/>
            </w:tblGrid>
            <w:tr w:rsidR="0048693D" w:rsidRPr="00CB17E7" w14:paraId="67C622DE" w14:textId="77777777" w:rsidTr="005A275E">
              <w:trPr>
                <w:trHeight w:val="1080"/>
                <w:tblHeader/>
              </w:trPr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0F4B76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proofErr w:type="spellStart"/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3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72CE215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DETALLE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FE9F62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UNIDAD DE MEDIDA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D95FF2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CANTIDAD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E6B519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PRECIO     REFERENCIAL UNITARIO</w:t>
                  </w: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br/>
                    <w:t>(En Bs.)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625EB7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PRECIO     REFERENCIAL TOTAL</w:t>
                  </w: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br/>
                    <w:t>(En Bs.)</w:t>
                  </w:r>
                </w:p>
              </w:tc>
            </w:tr>
            <w:tr w:rsidR="0048693D" w:rsidRPr="00CB17E7" w14:paraId="57B2DD77" w14:textId="77777777" w:rsidTr="005A275E">
              <w:trPr>
                <w:trHeight w:val="8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4902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B7C36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Archivador de Palanca, tamaño oficio, color negro, lomo ancho, con terminaciones metálicas para proteger del desgaste, sin porta etiqueta en el lomo, palanca fija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9257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F3E3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1B03A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20,95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24D0D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4.190,00</w:t>
                  </w:r>
                </w:p>
              </w:tc>
            </w:tr>
            <w:tr w:rsidR="0048693D" w:rsidRPr="00CB17E7" w14:paraId="2C117C43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704D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0463A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Banderitas separadoras, de 5 colores, tipo flecha, dimensión 12 mm x 45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mms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.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2EE6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Paqte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1666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800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3181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5,4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143C3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4.320,00</w:t>
                  </w:r>
                </w:p>
              </w:tc>
            </w:tr>
            <w:tr w:rsidR="0048693D" w:rsidRPr="00CB17E7" w14:paraId="432A0F9C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8E9D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E9160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Binder Clips metálicos, tamaño 41mm, color: negro, presentación: 12 unidades por caja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BEE4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Caja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13B4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B63E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1,6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3E08A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64,00</w:t>
                  </w:r>
                </w:p>
              </w:tc>
            </w:tr>
            <w:tr w:rsidR="0048693D" w:rsidRPr="00CB17E7" w14:paraId="43DA6027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5A8B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6548A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Binder Clips metálicos, tamaño 51mm, color: negro, presentación: 12 unidades por caja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606BB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Caja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CEA2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0D40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2,28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3114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91,20</w:t>
                  </w:r>
                </w:p>
              </w:tc>
            </w:tr>
            <w:tr w:rsidR="0048693D" w:rsidRPr="00CB17E7" w14:paraId="23F12706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79B1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4F8C0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Bolígrafo, color de tinta azul, material de plástico, trazo fino, punta metal 0.7 mm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7B73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C8E2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1C0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5,9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C186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2.950,00</w:t>
                  </w:r>
                </w:p>
              </w:tc>
            </w:tr>
            <w:tr w:rsidR="0048693D" w:rsidRPr="00CB17E7" w14:paraId="2C98CE4E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2D17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ABC96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Bolígrafo, color de tinta negro, material de plástico, trazo fino, punta metal 0.7 mm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1B82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C56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CB9D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5,9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265D1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1.770,00</w:t>
                  </w:r>
                </w:p>
              </w:tc>
            </w:tr>
            <w:tr w:rsidR="0048693D" w:rsidRPr="00CB17E7" w14:paraId="5DC96753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F55D5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CC1DE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Borrador de goma, para lápiz, tipo miga de pan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6344B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1087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FD58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1,37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EF993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137,00</w:t>
                  </w:r>
                </w:p>
              </w:tc>
            </w:tr>
            <w:tr w:rsidR="0048693D" w:rsidRPr="00CB17E7" w14:paraId="140764F6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DBCB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8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D589F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Borrador de goma, para tinta, en forma de lápiz con escobilla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DC90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6797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DEB12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9,88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FF78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494,00</w:t>
                  </w:r>
                </w:p>
              </w:tc>
            </w:tr>
            <w:tr w:rsidR="0048693D" w:rsidRPr="00CB17E7" w14:paraId="2F9BBE6A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8FB5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9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E5D58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Cinta de embalaje transparente, de 48mm de ancho, largo 100 yardas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FC9D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Rollo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E306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70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3418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9,06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57951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634,20</w:t>
                  </w:r>
                </w:p>
              </w:tc>
            </w:tr>
            <w:tr w:rsidR="0048693D" w:rsidRPr="00CB17E7" w14:paraId="011E9A33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4C5D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7BBED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Cinta adhesiva transparente, de 19mm de ancho, largo 30 yardas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14A9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Rollo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848D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052B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2,74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8600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274,00</w:t>
                  </w:r>
                </w:p>
              </w:tc>
            </w:tr>
            <w:tr w:rsidR="0048693D" w:rsidRPr="00CB17E7" w14:paraId="48F47472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E551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346E5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Clips para papeles; material metal inoxidable; número 33mm; color plateado; presentación caja de 100 unidades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3A7F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Caja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00FD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B914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3,5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12E2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525,00</w:t>
                  </w:r>
                </w:p>
              </w:tc>
            </w:tr>
            <w:tr w:rsidR="0048693D" w:rsidRPr="00CB17E7" w14:paraId="413F8BCD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410E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A5A4C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Clips para papeles; material metal inoxidable; número 50mm; color plateado; presentación caja de 100 unidades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6D54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Caja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1AD9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D195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7,14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16A15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1.071,00</w:t>
                  </w:r>
                </w:p>
              </w:tc>
            </w:tr>
            <w:tr w:rsidR="0048693D" w:rsidRPr="00CB17E7" w14:paraId="50034DF7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2FC6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lastRenderedPageBreak/>
                    <w:t>13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9FFD1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Corrector en cinta, de 5mm de ancho por 8 metros de largo, con protector de punta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7CD3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7A99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1E910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17,1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6D12C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1.710,00</w:t>
                  </w:r>
                </w:p>
              </w:tc>
            </w:tr>
            <w:tr w:rsidR="0048693D" w:rsidRPr="00CB17E7" w14:paraId="30331604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2D36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14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5B625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Disco CD, capacidad de 700 MB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9701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E53F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6E465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2,31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4D81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231,00</w:t>
                  </w:r>
                </w:p>
              </w:tc>
            </w:tr>
            <w:tr w:rsidR="0048693D" w:rsidRPr="00CB17E7" w14:paraId="3D9AF390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076B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6129B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Disco DVD, capacidad de 4.7 GB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4A7E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998A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28C7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2,39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4BCC7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239,00</w:t>
                  </w:r>
                </w:p>
              </w:tc>
            </w:tr>
            <w:tr w:rsidR="0048693D" w:rsidRPr="00CB17E7" w14:paraId="370C858A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EA9E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16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93E3E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Dispensador de cinta de embalaje de 48mm, cuerpo de plástico y dientes metálicos.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587E5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B3EF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AB357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38,46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ED9F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2.307,60</w:t>
                  </w:r>
                </w:p>
              </w:tc>
            </w:tr>
            <w:tr w:rsidR="0048693D" w:rsidRPr="00CB17E7" w14:paraId="3C48EA99" w14:textId="77777777" w:rsidTr="005A275E">
              <w:trPr>
                <w:trHeight w:val="8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BCA6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1F338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Engrampadora metálica, con base antideslizante, guía de papel ajustable, para grapas 23/6 - 23/23, capacidad: 210 hojas.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C7E9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1392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96B6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323,96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9FBA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1.943,76</w:t>
                  </w:r>
                </w:p>
              </w:tc>
            </w:tr>
            <w:tr w:rsidR="0048693D" w:rsidRPr="00CB17E7" w14:paraId="72B36BF6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CC5C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18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B2C3F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Estilete engomado con seguro para extender y bloquear la cuchilla, dimensiones 16,5cm (alto) X 4cm (ancho)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D2A0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230C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70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5FACB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22,05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2EFBA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1.543,50</w:t>
                  </w:r>
                </w:p>
              </w:tc>
            </w:tr>
            <w:tr w:rsidR="0048693D" w:rsidRPr="00CB17E7" w14:paraId="71A84A1C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1C1D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19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535BC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Flip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, tamaño carta, material de plástico, color transparente, deslizantes en forma de triángulo de diferentes colores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39B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2528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3401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8C2DC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1.164,00</w:t>
                  </w:r>
                </w:p>
              </w:tc>
            </w:tr>
            <w:tr w:rsidR="0048693D" w:rsidRPr="00CB17E7" w14:paraId="4546B52B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00C5B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6E663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Folder de cartulina, tamaño carta, color amarillo crema, con perforaciones para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nepaco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129F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31BC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800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D8C9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1,28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75AE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1.024,00</w:t>
                  </w:r>
                </w:p>
              </w:tc>
            </w:tr>
            <w:tr w:rsidR="0048693D" w:rsidRPr="00CB17E7" w14:paraId="36626BF9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1126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AF252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Folder plástico, con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fastener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y solapa interna, tamaño oficio, color azul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20E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D69E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56B2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6,92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DCBDA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3.460,00</w:t>
                  </w:r>
                </w:p>
              </w:tc>
            </w:tr>
            <w:tr w:rsidR="0048693D" w:rsidRPr="00CB17E7" w14:paraId="6D633FE5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4FA0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814AB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Folder plástico, con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fastener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y solapa interna, tamaño oficio, color negro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D940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3A07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FAE41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6,92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CAFDC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3.460,00</w:t>
                  </w:r>
                </w:p>
              </w:tc>
            </w:tr>
            <w:tr w:rsidR="0048693D" w:rsidRPr="00CB17E7" w14:paraId="4AB3A166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729A5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23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55AF6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Folder plástico flexible, lomo de 3cm, con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fastener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metálico, tamaño carta, diferentes colores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F55C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B696B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826C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19,6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58D1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9.800,00</w:t>
                  </w:r>
                </w:p>
              </w:tc>
            </w:tr>
            <w:tr w:rsidR="0048693D" w:rsidRPr="00CB17E7" w14:paraId="4FF0A1D6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3964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24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9F66C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Funda plástica transparente, tamaño oficio con 11 perforaciones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F36A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1291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34C6D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0,77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7B3FC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231,00</w:t>
                  </w:r>
                </w:p>
              </w:tc>
            </w:tr>
            <w:tr w:rsidR="0048693D" w:rsidRPr="00CB17E7" w14:paraId="3FD33F24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D800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5A553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Funda plástica transparente, tamaño carta con 11 perforaciones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422A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1BDF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1F5D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0,68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100A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204,00</w:t>
                  </w:r>
                </w:p>
              </w:tc>
            </w:tr>
            <w:tr w:rsidR="0048693D" w:rsidRPr="00CB17E7" w14:paraId="05045843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A29B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26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EF898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Funda de plástico para CD y DVD color transparente, de doble cara, tamaño estándar, forro del medio color blanco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B20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1124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70AE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0,51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B1DD5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102,00</w:t>
                  </w:r>
                </w:p>
              </w:tc>
            </w:tr>
            <w:tr w:rsidR="0048693D" w:rsidRPr="00CB17E7" w14:paraId="75A263C4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ABAB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8BC32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Grapas 24/6, de cobre, presentación: cajita de 1000 unidades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87DD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16DD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0844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2,58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0C06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516,00</w:t>
                  </w:r>
                </w:p>
              </w:tc>
            </w:tr>
            <w:tr w:rsidR="0048693D" w:rsidRPr="00CB17E7" w14:paraId="00EE1E69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A5E6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28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537C3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Lápiz, bicolor doble punta rojo y azul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92EA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F64F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1C062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2,89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E603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289,00</w:t>
                  </w:r>
                </w:p>
              </w:tc>
            </w:tr>
            <w:tr w:rsidR="0048693D" w:rsidRPr="00CB17E7" w14:paraId="605222AC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1625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29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73074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Lápiz, color negro, 2 HB, aditamento con borrador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A869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A2E6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27C82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2,26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F65D3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226,00</w:t>
                  </w:r>
                </w:p>
              </w:tc>
            </w:tr>
            <w:tr w:rsidR="0048693D" w:rsidRPr="00CB17E7" w14:paraId="59E8FEBD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9043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30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382C1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Marcadores para pizarra acrílica, color rojo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BF89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D51F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F1E2A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6,41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52780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128,20</w:t>
                  </w:r>
                </w:p>
              </w:tc>
            </w:tr>
            <w:tr w:rsidR="0048693D" w:rsidRPr="00CB17E7" w14:paraId="766D0C85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17D1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7B7F0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Marcadores para pizarra acrílica, color azul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845F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0A4B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AE83A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6,41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BCF4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128,20</w:t>
                  </w:r>
                </w:p>
              </w:tc>
            </w:tr>
            <w:tr w:rsidR="0048693D" w:rsidRPr="00CB17E7" w14:paraId="34FB2D92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6501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A587E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Marcadores para pizarra acrílica, color negro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1BC1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9311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D39C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6,41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ECC9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128,20</w:t>
                  </w:r>
                </w:p>
              </w:tc>
            </w:tr>
            <w:tr w:rsidR="0048693D" w:rsidRPr="00CB17E7" w14:paraId="522BC4E5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011C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33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6F408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Marcador permanente, color negro, punta gruesa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CB09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FA15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C8210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3,12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646EC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62,40</w:t>
                  </w:r>
                </w:p>
              </w:tc>
            </w:tr>
            <w:tr w:rsidR="0048693D" w:rsidRPr="00CB17E7" w14:paraId="7A5650B0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D540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34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CFA98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Micropunta, color de tinta azul, punta metálica 0.7mm, tinta gel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6444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728D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5DAE0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3,42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AB45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684,00</w:t>
                  </w:r>
                </w:p>
              </w:tc>
            </w:tr>
            <w:tr w:rsidR="0048693D" w:rsidRPr="00CB17E7" w14:paraId="348AF16F" w14:textId="77777777" w:rsidTr="005A275E">
              <w:trPr>
                <w:trHeight w:val="697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26845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7147B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Organizador de escritorio, con varias divisiones, material de plástico tipo acrílico, color ámbar, 35cm (largo) 23cm (ancho)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97E5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17AC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0A2B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49,4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073E4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296,40</w:t>
                  </w:r>
                </w:p>
              </w:tc>
            </w:tr>
            <w:tr w:rsidR="0048693D" w:rsidRPr="00CB17E7" w14:paraId="7D8918AC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CEF9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36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12E07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Pegamento en barra de 40 gramos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FB42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E644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80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9CF2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23,9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D29CA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1.912,00</w:t>
                  </w:r>
                </w:p>
              </w:tc>
            </w:tr>
            <w:tr w:rsidR="0048693D" w:rsidRPr="00CB17E7" w14:paraId="0869349E" w14:textId="77777777" w:rsidTr="005A275E">
              <w:trPr>
                <w:trHeight w:val="8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48D1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lastRenderedPageBreak/>
                    <w:t>37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4DEDA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Perforadora metálica, tipo industrial, perfora dos huecos de diámetro 6mm, guía de papel precisa, base de hule, capacidad de150 hojas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63FF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FC60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C232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492,4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E629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1.969,60</w:t>
                  </w:r>
                </w:p>
              </w:tc>
            </w:tr>
            <w:tr w:rsidR="0048693D" w:rsidRPr="00CB17E7" w14:paraId="2FE9796B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44B3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38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76C0D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Pita de amarre de algodón resistente de 100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grs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. de 100 metros de color blanco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9297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Ovillo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8355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3EBC2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22,83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8232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1.369,80</w:t>
                  </w:r>
                </w:p>
              </w:tc>
            </w:tr>
            <w:tr w:rsidR="0048693D" w:rsidRPr="00CB17E7" w14:paraId="5C32A701" w14:textId="77777777" w:rsidTr="005A275E">
              <w:trPr>
                <w:trHeight w:val="8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3C714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39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90F7F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Porta clips de plástico con imán acrílico en la tapa cilíndrico, color: tapa negra y contenedor transparente, capacidad para 200 clip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4750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B153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70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9C03C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14,58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B528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1.020,60</w:t>
                  </w:r>
                </w:p>
              </w:tc>
            </w:tr>
            <w:tr w:rsidR="0048693D" w:rsidRPr="00CB17E7" w14:paraId="4B100334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CBA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40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A6391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Post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It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, adhesivo color pastel surtido, dimensiones 76mm X 76mm, presentación block de 100 hojas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A775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1DB6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B46ED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5,47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CCEA3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1.094,00</w:t>
                  </w:r>
                </w:p>
              </w:tc>
            </w:tr>
            <w:tr w:rsidR="0048693D" w:rsidRPr="00CB17E7" w14:paraId="3756A52F" w14:textId="77777777" w:rsidTr="005A275E">
              <w:trPr>
                <w:trHeight w:val="883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7C06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BFE97" w14:textId="77777777" w:rsidR="0048693D" w:rsidRPr="00A225A0" w:rsidRDefault="0048693D" w:rsidP="005A275E">
                  <w:pPr>
                    <w:jc w:val="both"/>
                    <w:rPr>
                      <w:rFonts w:ascii="Century Gothic" w:hAnsi="Century Gothic" w:cs="Calibri"/>
                      <w:b/>
                      <w:bCs/>
                      <w:color w:val="C00000"/>
                      <w:sz w:val="18"/>
                      <w:szCs w:val="18"/>
                      <w:lang w:eastAsia="es-BO"/>
                    </w:rPr>
                  </w:pPr>
                  <w:r w:rsidRPr="00A225A0">
                    <w:rPr>
                      <w:rFonts w:ascii="Century Gothic" w:hAnsi="Century Gothic" w:cs="Calibri"/>
                      <w:color w:val="C00000"/>
                      <w:sz w:val="18"/>
                      <w:szCs w:val="18"/>
                      <w:lang w:eastAsia="es-BO"/>
                    </w:rPr>
                    <w:t xml:space="preserve">Post </w:t>
                  </w:r>
                  <w:proofErr w:type="spellStart"/>
                  <w:r w:rsidRPr="00A225A0">
                    <w:rPr>
                      <w:rFonts w:ascii="Century Gothic" w:hAnsi="Century Gothic" w:cs="Calibri"/>
                      <w:color w:val="C00000"/>
                      <w:sz w:val="18"/>
                      <w:szCs w:val="18"/>
                      <w:lang w:eastAsia="es-BO"/>
                    </w:rPr>
                    <w:t>It</w:t>
                  </w:r>
                  <w:proofErr w:type="spellEnd"/>
                  <w:r w:rsidRPr="00A225A0">
                    <w:rPr>
                      <w:rFonts w:ascii="Century Gothic" w:hAnsi="Century Gothic" w:cs="Calibri"/>
                      <w:color w:val="C00000"/>
                      <w:sz w:val="18"/>
                      <w:szCs w:val="18"/>
                      <w:lang w:eastAsia="es-BO"/>
                    </w:rPr>
                    <w:t xml:space="preserve"> adhesivo, diferentes colores fosforescentes dimensiones 38mm X 50mm, presentación block de 100 hojas</w:t>
                  </w:r>
                  <w:r w:rsidRPr="00A225A0">
                    <w:rPr>
                      <w:rFonts w:ascii="Century Gothic" w:hAnsi="Century Gothic" w:cs="Calibri"/>
                      <w:b/>
                      <w:bCs/>
                      <w:color w:val="C00000"/>
                      <w:sz w:val="18"/>
                      <w:szCs w:val="18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2A6E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A6AD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103B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3,1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98595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1.860,00</w:t>
                  </w:r>
                </w:p>
              </w:tc>
            </w:tr>
            <w:tr w:rsidR="0048693D" w:rsidRPr="00CB17E7" w14:paraId="4D893E8F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BFE3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42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D29B3" w14:textId="77777777" w:rsidR="0048693D" w:rsidRPr="00A225A0" w:rsidRDefault="0048693D" w:rsidP="005A275E">
                  <w:pPr>
                    <w:jc w:val="both"/>
                    <w:rPr>
                      <w:rFonts w:ascii="Century Gothic" w:hAnsi="Century Gothic" w:cs="Calibri"/>
                      <w:color w:val="C00000"/>
                      <w:sz w:val="18"/>
                      <w:szCs w:val="18"/>
                      <w:lang w:eastAsia="es-BO"/>
                    </w:rPr>
                  </w:pPr>
                  <w:r w:rsidRPr="00A225A0">
                    <w:rPr>
                      <w:rFonts w:ascii="Century Gothic" w:hAnsi="Century Gothic" w:cs="Calibri"/>
                      <w:color w:val="C00000"/>
                      <w:sz w:val="18"/>
                      <w:szCs w:val="18"/>
                      <w:lang w:eastAsia="es-BO"/>
                    </w:rPr>
                    <w:t xml:space="preserve">Papel Cubo, presentación block de </w:t>
                  </w:r>
                  <w:r>
                    <w:rPr>
                      <w:rFonts w:ascii="Century Gothic" w:hAnsi="Century Gothic" w:cs="Calibri"/>
                      <w:color w:val="C00000"/>
                      <w:sz w:val="18"/>
                      <w:szCs w:val="18"/>
                      <w:lang w:eastAsia="es-BO"/>
                    </w:rPr>
                    <w:t>diferentes colores</w:t>
                  </w:r>
                  <w:r w:rsidRPr="00A225A0">
                    <w:rPr>
                      <w:rFonts w:ascii="Century Gothic" w:hAnsi="Century Gothic" w:cs="Calibri"/>
                      <w:color w:val="C00000"/>
                      <w:sz w:val="18"/>
                      <w:szCs w:val="18"/>
                      <w:lang w:eastAsia="es-BO"/>
                    </w:rPr>
                    <w:t>, cada block de 500 hojas, dimensión 9 cm. X 9 cm.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5A7B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Block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11D8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7C241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10,7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40037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535,00</w:t>
                  </w:r>
                </w:p>
              </w:tc>
            </w:tr>
            <w:tr w:rsidR="0048693D" w:rsidRPr="00CB17E7" w14:paraId="4569A718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C21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43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0243C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Regla metálica de 30cm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ABB8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930EB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80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6648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6,5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C47C1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520,00</w:t>
                  </w:r>
                </w:p>
              </w:tc>
            </w:tr>
            <w:tr w:rsidR="0048693D" w:rsidRPr="00CB17E7" w14:paraId="49C027DC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C1C3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44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30AF2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Resaltador, trazo grueso, punta biselada, con tinta no tóxica a base de agua, color amarillo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7E31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0EF5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80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B60C2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5,24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BBF21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419,20</w:t>
                  </w:r>
                </w:p>
              </w:tc>
            </w:tr>
            <w:tr w:rsidR="0048693D" w:rsidRPr="00CB17E7" w14:paraId="4E759EF3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5F8B6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45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35D7F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Sacagrapas metálico, tipo alicate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6A2E2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39875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80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B0F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13,83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E0C9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1.106,40</w:t>
                  </w:r>
                </w:p>
              </w:tc>
            </w:tr>
            <w:tr w:rsidR="0048693D" w:rsidRPr="00CB17E7" w14:paraId="5C4D2938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9C8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46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5C9FB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Sobre manila, tamaño carta, material: papel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kraft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de 80 g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2663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8497D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7FD67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0,68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12CB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1.360,00</w:t>
                  </w:r>
                </w:p>
              </w:tc>
            </w:tr>
            <w:tr w:rsidR="0048693D" w:rsidRPr="00CB17E7" w14:paraId="553AA2E4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320C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47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D97E3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Sobre manila, tamaño doble oficio, material: papel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kraft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de 80 g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A347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C9D0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1500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10543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2,14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3AE83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3.210,00</w:t>
                  </w:r>
                </w:p>
              </w:tc>
            </w:tr>
            <w:tr w:rsidR="0048693D" w:rsidRPr="00CB17E7" w14:paraId="67A0ADD9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7F3B9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48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DD375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Sobre manila, tamaño medio oficio, material: papel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kraft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de 80 g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DB6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F35E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44BFF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0,6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41E06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1.200,00</w:t>
                  </w:r>
                </w:p>
              </w:tc>
            </w:tr>
            <w:tr w:rsidR="0048693D" w:rsidRPr="00CB17E7" w14:paraId="63350D47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A41F0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49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06170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Sobre manila, tamaño oficio, material: papel </w:t>
                  </w:r>
                  <w:proofErr w:type="spellStart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kraft</w:t>
                  </w:r>
                  <w:proofErr w:type="spellEnd"/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 xml:space="preserve"> de 80 g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6E9F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99DBE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3000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537AB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1,28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59D6C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3.840,00</w:t>
                  </w:r>
                </w:p>
              </w:tc>
            </w:tr>
            <w:tr w:rsidR="0048693D" w:rsidRPr="00CB17E7" w14:paraId="2E734AE3" w14:textId="77777777" w:rsidTr="005A275E">
              <w:trPr>
                <w:trHeight w:val="5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B3CDB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50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A4BCA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Tijeras para cortar papel; longitud 8 1/2 pulgadas; mango plástico y goma; material acero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A60FF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7DD9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30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CEA95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22,42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03237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672,60</w:t>
                  </w:r>
                </w:p>
              </w:tc>
            </w:tr>
            <w:tr w:rsidR="0048693D" w:rsidRPr="00CB17E7" w14:paraId="401D1D54" w14:textId="77777777" w:rsidTr="005A275E">
              <w:trPr>
                <w:trHeight w:val="30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CB751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51</w:t>
                  </w:r>
                </w:p>
              </w:tc>
              <w:tc>
                <w:tcPr>
                  <w:tcW w:w="3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15187" w14:textId="77777777" w:rsidR="0048693D" w:rsidRPr="00CB17E7" w:rsidRDefault="0048693D" w:rsidP="005A275E">
                  <w:pPr>
                    <w:jc w:val="both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Tinta para sello, color azul, de 30 ml, presentación: frasco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17D3C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Frasco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E54CA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7BC19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6,5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7E872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sz w:val="18"/>
                      <w:szCs w:val="18"/>
                      <w:lang w:eastAsia="es-BO"/>
                    </w:rPr>
                    <w:t>130,00</w:t>
                  </w:r>
                </w:p>
              </w:tc>
            </w:tr>
            <w:tr w:rsidR="0048693D" w:rsidRPr="00CB17E7" w14:paraId="0B58B1B7" w14:textId="77777777" w:rsidTr="005A275E">
              <w:trPr>
                <w:trHeight w:val="345"/>
              </w:trPr>
              <w:tc>
                <w:tcPr>
                  <w:tcW w:w="75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7FAF708" w14:textId="77777777" w:rsidR="0048693D" w:rsidRPr="00CB17E7" w:rsidRDefault="0048693D" w:rsidP="005A275E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TOTAL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1E3CDBE" w14:textId="77777777" w:rsidR="0048693D" w:rsidRPr="00CB17E7" w:rsidRDefault="0048693D" w:rsidP="005A275E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CB17E7">
                    <w:rPr>
                      <w:rFonts w:ascii="Century Gothic" w:hAnsi="Century Gothic" w:cs="Calibri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  <w:t>68.617,86</w:t>
                  </w:r>
                </w:p>
              </w:tc>
            </w:tr>
          </w:tbl>
          <w:p w14:paraId="64A67C17" w14:textId="77777777" w:rsidR="0048693D" w:rsidRPr="00991768" w:rsidRDefault="0048693D" w:rsidP="005A275E">
            <w:pPr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1F36A8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2E435B60" w14:textId="77777777" w:rsidTr="005A275E">
        <w:trPr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B30D58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90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13C64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7A98AE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25A455A3" w14:textId="77777777" w:rsidTr="005A275E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69152AF8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auto"/>
          </w:tcPr>
          <w:p w14:paraId="6C1E55A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</w:tcPr>
          <w:p w14:paraId="62C9585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</w:tcPr>
          <w:p w14:paraId="614EC59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25FE1BD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207F3B4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C13199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CAAD0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C84DC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3561E94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083F1E3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876DA2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29BF08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3366FCF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102DFE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36557C4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088DD9A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44E3D36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331FA4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F5C145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6A84580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7232780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1534BE0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236ADFA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14:paraId="5612934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A82E69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09270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162BB3F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099293BE" w14:textId="77777777" w:rsidTr="005A275E">
        <w:trPr>
          <w:trHeight w:val="240"/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C76238F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EFA84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182" w:type="dxa"/>
            <w:gridSpan w:val="4"/>
            <w:tcBorders>
              <w:left w:val="single" w:sz="4" w:space="0" w:color="auto"/>
            </w:tcBorders>
            <w:vAlign w:val="center"/>
          </w:tcPr>
          <w:p w14:paraId="4A1D846D" w14:textId="77777777" w:rsidR="0048693D" w:rsidRPr="00991768" w:rsidRDefault="0048693D" w:rsidP="005A275E">
            <w:pPr>
              <w:jc w:val="both"/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Contrato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14:paraId="696E27B5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</w:tcPr>
          <w:p w14:paraId="41F629FD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B5A395" w14:textId="77777777" w:rsidR="0048693D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  <w:p w14:paraId="22514859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  <w:r>
              <w:rPr>
                <w:rFonts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699" w:type="dxa"/>
            <w:gridSpan w:val="17"/>
            <w:tcBorders>
              <w:left w:val="single" w:sz="4" w:space="0" w:color="auto"/>
            </w:tcBorders>
            <w:vAlign w:val="center"/>
          </w:tcPr>
          <w:p w14:paraId="2351412C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  <w:r w:rsidRPr="00991768">
              <w:rPr>
                <w:rFonts w:cs="Arial"/>
                <w:sz w:val="14"/>
                <w:szCs w:val="2"/>
                <w:lang w:val="es-BO"/>
              </w:rPr>
              <w:t xml:space="preserve">Orden de Compra </w:t>
            </w:r>
            <w:r w:rsidRPr="00991768">
              <w:rPr>
                <w:rFonts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92" w:type="dxa"/>
          </w:tcPr>
          <w:p w14:paraId="7F3DE95B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52E46FE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5B66265C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78DA7814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703D7D3E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92" w:type="dxa"/>
          </w:tcPr>
          <w:p w14:paraId="01FA959C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224" w:type="dxa"/>
            <w:tcBorders>
              <w:right w:val="single" w:sz="12" w:space="0" w:color="1F3864" w:themeColor="accent1" w:themeShade="80"/>
            </w:tcBorders>
          </w:tcPr>
          <w:p w14:paraId="054A2C4F" w14:textId="77777777" w:rsidR="0048693D" w:rsidRPr="00991768" w:rsidRDefault="0048693D" w:rsidP="005A275E">
            <w:pPr>
              <w:rPr>
                <w:rFonts w:cs="Arial"/>
                <w:sz w:val="14"/>
                <w:szCs w:val="2"/>
                <w:lang w:val="es-BO"/>
              </w:rPr>
            </w:pPr>
          </w:p>
        </w:tc>
      </w:tr>
      <w:tr w:rsidR="0048693D" w:rsidRPr="00991768" w14:paraId="42D33BFE" w14:textId="77777777" w:rsidTr="005A275E">
        <w:trPr>
          <w:jc w:val="center"/>
        </w:trPr>
        <w:tc>
          <w:tcPr>
            <w:tcW w:w="1217" w:type="dxa"/>
            <w:tcBorders>
              <w:left w:val="single" w:sz="12" w:space="0" w:color="1F3864" w:themeColor="accent1" w:themeShade="80"/>
            </w:tcBorders>
            <w:vAlign w:val="center"/>
          </w:tcPr>
          <w:p w14:paraId="573A9D9B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7EBD19B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14:paraId="3790E66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4CE33A8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44485F3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2778F66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669297B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D2A1A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FF4D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6CB06A9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46F518B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3C0F3E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C58AD5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50FEE20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5D33322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018517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FFB3F9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34C4590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B975593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7BADCE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46B9E83B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50EF68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0A1368E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25ABA4E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44E13277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59DA32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14774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nil"/>
              <w:right w:val="single" w:sz="12" w:space="0" w:color="1F3864" w:themeColor="accent1" w:themeShade="80"/>
            </w:tcBorders>
          </w:tcPr>
          <w:p w14:paraId="34307A5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1236ABBB" w14:textId="77777777" w:rsidTr="005A275E">
        <w:trPr>
          <w:jc w:val="center"/>
        </w:trPr>
        <w:tc>
          <w:tcPr>
            <w:tcW w:w="1217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CB162EE" w14:textId="77777777" w:rsidR="0048693D" w:rsidRPr="00991768" w:rsidRDefault="0048693D" w:rsidP="005A275E">
            <w:pPr>
              <w:jc w:val="right"/>
              <w:rPr>
                <w:rFonts w:cs="Arial"/>
                <w:b/>
                <w:i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Plazo previsto para la entrega de bienes </w:t>
            </w:r>
            <w:r w:rsidRPr="00991768">
              <w:rPr>
                <w:rFonts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901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2D0E43" w14:textId="77777777" w:rsidR="0048693D" w:rsidRPr="00304EA0" w:rsidRDefault="0048693D" w:rsidP="005A275E">
            <w:pPr>
              <w:jc w:val="both"/>
              <w:rPr>
                <w:rFonts w:cstheme="minorHAnsi"/>
                <w:b/>
                <w:i/>
                <w:lang w:val="es-BO"/>
              </w:rPr>
            </w:pPr>
            <w:r w:rsidRPr="00304EA0">
              <w:rPr>
                <w:rFonts w:ascii="Century Gothic" w:hAnsi="Century Gothic"/>
              </w:rPr>
              <w:t xml:space="preserve">La Entrega del total de los bienes será de hasta </w:t>
            </w:r>
            <w:r w:rsidRPr="00304EA0">
              <w:rPr>
                <w:rFonts w:ascii="Century Gothic" w:hAnsi="Century Gothic" w:cs="Tahoma"/>
              </w:rPr>
              <w:t>siete (7) días calendario a partir del día siguiente hábil a la suscripción de la Orden de Compra.</w:t>
            </w: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7891D5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2B81ECB6" w14:textId="77777777" w:rsidTr="005A275E">
        <w:trPr>
          <w:jc w:val="center"/>
        </w:trPr>
        <w:tc>
          <w:tcPr>
            <w:tcW w:w="1217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666EFB6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8901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06FD9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3BA05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31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8693D" w:rsidRPr="00991768" w14:paraId="7B1CBFCB" w14:textId="77777777" w:rsidTr="005A275E">
        <w:trPr>
          <w:jc w:val="center"/>
        </w:trPr>
        <w:tc>
          <w:tcPr>
            <w:tcW w:w="236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262DF2E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>Señalar con que presupuesto se inicia el proceso de contratación</w:t>
            </w:r>
            <w:r w:rsidRPr="00991768">
              <w:rPr>
                <w:rFonts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18B21E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X</w:t>
            </w:r>
          </w:p>
        </w:tc>
        <w:tc>
          <w:tcPr>
            <w:tcW w:w="7129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C75EA89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2" w:type="dxa"/>
          </w:tcPr>
          <w:p w14:paraId="62B3681A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7ADA19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7B86CB6D" w14:textId="77777777" w:rsidTr="005A275E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8F6D9D1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EDF32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2956AD0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92F8BBF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0110497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7E9E568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3128460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86D1630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F91BF1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B19157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D219790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C04AF2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8082BBC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C82B505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D67660B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2C29D1F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F12821B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4162977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141842F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978E3A0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0DC16830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4FC6C4F7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77F152B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015BD982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3BB3FD42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0307AD31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588BD211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0706C8E6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</w:tcPr>
          <w:p w14:paraId="2A55C732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7C78003" w14:textId="77777777" w:rsidR="0048693D" w:rsidRPr="00991768" w:rsidRDefault="0048693D" w:rsidP="005A275E">
            <w:pPr>
              <w:rPr>
                <w:rFonts w:cs="Arial"/>
                <w:sz w:val="6"/>
                <w:szCs w:val="8"/>
                <w:lang w:val="es-BO"/>
              </w:rPr>
            </w:pPr>
          </w:p>
        </w:tc>
      </w:tr>
      <w:tr w:rsidR="0048693D" w:rsidRPr="00991768" w14:paraId="3C4C4582" w14:textId="77777777" w:rsidTr="005A275E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D371AB7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08E41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22A802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para bienes recurrentes 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72943F46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3D2A9E38" w14:textId="77777777" w:rsidTr="005A275E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513676A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3298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310CAF41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EAC259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51799F00" w14:textId="77777777" w:rsidTr="005A275E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704A310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052AF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A0F46A" w14:textId="77777777" w:rsidR="0048693D" w:rsidRPr="00304EA0" w:rsidRDefault="0048693D" w:rsidP="005A275E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Presupuesto de la próxima gestión (el proceso se iniciará una vez publicada la Ley del Presupuesto General del Estado de la siguiente gestión)</w:t>
            </w:r>
          </w:p>
          <w:p w14:paraId="0ECD75A1" w14:textId="77777777" w:rsidR="0048693D" w:rsidRPr="00304EA0" w:rsidRDefault="0048693D" w:rsidP="005A275E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  <w:p w14:paraId="7B266346" w14:textId="77777777" w:rsidR="0048693D" w:rsidRPr="00304EA0" w:rsidRDefault="0048693D" w:rsidP="005A275E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0ABB60B4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1BE5A5E4" w14:textId="77777777" w:rsidTr="005A275E">
        <w:trPr>
          <w:jc w:val="center"/>
        </w:trPr>
        <w:tc>
          <w:tcPr>
            <w:tcW w:w="2360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1D59306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397626B8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7401" w:type="dxa"/>
            <w:gridSpan w:val="27"/>
            <w:vMerge/>
            <w:tcBorders>
              <w:left w:val="nil"/>
            </w:tcBorders>
            <w:shd w:val="clear" w:color="auto" w:fill="auto"/>
          </w:tcPr>
          <w:p w14:paraId="04B83D02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2B09393D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766"/>
        <w:gridCol w:w="298"/>
        <w:gridCol w:w="275"/>
        <w:gridCol w:w="280"/>
        <w:gridCol w:w="270"/>
        <w:gridCol w:w="270"/>
        <w:gridCol w:w="269"/>
        <w:gridCol w:w="274"/>
        <w:gridCol w:w="270"/>
        <w:gridCol w:w="270"/>
        <w:gridCol w:w="270"/>
        <w:gridCol w:w="267"/>
        <w:gridCol w:w="267"/>
        <w:gridCol w:w="267"/>
        <w:gridCol w:w="267"/>
        <w:gridCol w:w="267"/>
        <w:gridCol w:w="267"/>
        <w:gridCol w:w="280"/>
        <w:gridCol w:w="143"/>
        <w:gridCol w:w="155"/>
        <w:gridCol w:w="279"/>
        <w:gridCol w:w="279"/>
        <w:gridCol w:w="279"/>
        <w:gridCol w:w="267"/>
        <w:gridCol w:w="267"/>
        <w:gridCol w:w="267"/>
        <w:gridCol w:w="128"/>
        <w:gridCol w:w="150"/>
        <w:gridCol w:w="310"/>
        <w:gridCol w:w="310"/>
        <w:gridCol w:w="310"/>
        <w:gridCol w:w="267"/>
      </w:tblGrid>
      <w:tr w:rsidR="0048693D" w:rsidRPr="00991768" w14:paraId="62A8182C" w14:textId="77777777" w:rsidTr="005A275E">
        <w:trPr>
          <w:jc w:val="center"/>
        </w:trPr>
        <w:tc>
          <w:tcPr>
            <w:tcW w:w="2307" w:type="dxa"/>
            <w:gridSpan w:val="2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5419CF4E" w14:textId="77777777" w:rsidR="0048693D" w:rsidRPr="00991768" w:rsidRDefault="0048693D" w:rsidP="005A275E">
            <w:pPr>
              <w:jc w:val="right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lastRenderedPageBreak/>
              <w:t>Organismos Financiadores</w:t>
            </w:r>
          </w:p>
        </w:tc>
        <w:tc>
          <w:tcPr>
            <w:tcW w:w="298" w:type="dxa"/>
            <w:vMerge w:val="restart"/>
            <w:vAlign w:val="center"/>
          </w:tcPr>
          <w:p w14:paraId="7D32B50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#</w:t>
            </w:r>
          </w:p>
        </w:tc>
        <w:tc>
          <w:tcPr>
            <w:tcW w:w="5186" w:type="dxa"/>
            <w:gridSpan w:val="20"/>
            <w:vMerge w:val="restart"/>
          </w:tcPr>
          <w:p w14:paraId="1D56E71E" w14:textId="77777777" w:rsidR="0048693D" w:rsidRPr="00991768" w:rsidRDefault="0048693D" w:rsidP="005A275E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Nombre del Organismo Financiador</w:t>
            </w:r>
          </w:p>
          <w:p w14:paraId="29ED3833" w14:textId="77777777" w:rsidR="0048693D" w:rsidRPr="00991768" w:rsidRDefault="0048693D" w:rsidP="005A275E">
            <w:pPr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9" w:type="dxa"/>
            <w:vMerge w:val="restart"/>
          </w:tcPr>
          <w:p w14:paraId="0C91CF40" w14:textId="77777777" w:rsidR="0048693D" w:rsidRPr="00991768" w:rsidRDefault="0048693D" w:rsidP="005A275E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 w:val="restart"/>
            <w:tcBorders>
              <w:left w:val="nil"/>
            </w:tcBorders>
            <w:vAlign w:val="center"/>
          </w:tcPr>
          <w:p w14:paraId="50C8921B" w14:textId="77777777" w:rsidR="0048693D" w:rsidRPr="00991768" w:rsidRDefault="0048693D" w:rsidP="005A275E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3999F711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4EF7D3B3" w14:textId="77777777" w:rsidTr="005A275E">
        <w:trPr>
          <w:trHeight w:val="60"/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5B43762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vMerge/>
            <w:vAlign w:val="center"/>
          </w:tcPr>
          <w:p w14:paraId="4DBD9DEA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5186" w:type="dxa"/>
            <w:gridSpan w:val="20"/>
            <w:vMerge/>
          </w:tcPr>
          <w:p w14:paraId="7E6008C0" w14:textId="77777777" w:rsidR="0048693D" w:rsidRPr="00991768" w:rsidRDefault="0048693D" w:rsidP="005A275E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79" w:type="dxa"/>
            <w:vMerge/>
          </w:tcPr>
          <w:p w14:paraId="453C996C" w14:textId="77777777" w:rsidR="0048693D" w:rsidRPr="00991768" w:rsidRDefault="0048693D" w:rsidP="005A275E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vMerge/>
            <w:tcBorders>
              <w:left w:val="nil"/>
            </w:tcBorders>
          </w:tcPr>
          <w:p w14:paraId="40D69ED3" w14:textId="77777777" w:rsidR="0048693D" w:rsidRPr="00991768" w:rsidRDefault="0048693D" w:rsidP="005A275E">
            <w:pPr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497CF49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3F718873" w14:textId="77777777" w:rsidTr="005A275E">
        <w:trPr>
          <w:jc w:val="center"/>
        </w:trPr>
        <w:tc>
          <w:tcPr>
            <w:tcW w:w="2307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4814C00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3F4D6AE6" w14:textId="77777777" w:rsidR="0048693D" w:rsidRPr="00991768" w:rsidRDefault="0048693D" w:rsidP="005A275E">
            <w:pPr>
              <w:rPr>
                <w:rFonts w:cs="Arial"/>
                <w:sz w:val="10"/>
                <w:lang w:val="es-BO"/>
              </w:rPr>
            </w:pPr>
            <w:r w:rsidRPr="00991768">
              <w:rPr>
                <w:rFonts w:cs="Arial"/>
                <w:sz w:val="10"/>
                <w:lang w:val="es-BO"/>
              </w:rPr>
              <w:t>1</w:t>
            </w:r>
          </w:p>
        </w:tc>
        <w:tc>
          <w:tcPr>
            <w:tcW w:w="51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0ADDA9" w14:textId="77777777" w:rsidR="0048693D" w:rsidRPr="00991768" w:rsidRDefault="0048693D" w:rsidP="005A275E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TESORO GENERAL DE LA NACIÓN (TGN)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73E669A5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  <w:tc>
          <w:tcPr>
            <w:tcW w:w="2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6FC331" w14:textId="77777777" w:rsidR="0048693D" w:rsidRPr="00991768" w:rsidRDefault="0048693D" w:rsidP="005A275E">
            <w:pPr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A03080" w14:textId="77777777" w:rsidR="0048693D" w:rsidRPr="00991768" w:rsidRDefault="0048693D" w:rsidP="005A275E">
            <w:pPr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008FD270" w14:textId="77777777" w:rsidTr="005A275E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18C77A0" w14:textId="77777777" w:rsidR="0048693D" w:rsidRPr="00991768" w:rsidRDefault="0048693D" w:rsidP="005A275E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  <w:p w14:paraId="04D5F26C" w14:textId="77777777" w:rsidR="0048693D" w:rsidRPr="00991768" w:rsidRDefault="0048693D" w:rsidP="005A275E">
            <w:pPr>
              <w:rPr>
                <w:rFonts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EC1BCAE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09701AF7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2CC72F50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06EED62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A95BE93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0DBCFA47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DA2659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CFDF2C8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557C350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42ECBA0A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EA9F3B8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28F78468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3A9F43DA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AFAD345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5387C612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1AC68FBC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4E84E80D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C722DF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0191B14A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4D4B030D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1C0F924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322C333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7A775AA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14:paraId="0E59B13C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F1004C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35A5319C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D6D0AE3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B475870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B18C6CE" w14:textId="77777777" w:rsidR="0048693D" w:rsidRPr="00991768" w:rsidRDefault="0048693D" w:rsidP="005A275E">
            <w:pPr>
              <w:rPr>
                <w:rFonts w:cs="Arial"/>
                <w:sz w:val="8"/>
                <w:szCs w:val="8"/>
                <w:lang w:val="es-BO"/>
              </w:rPr>
            </w:pPr>
          </w:p>
        </w:tc>
      </w:tr>
      <w:tr w:rsidR="0048693D" w:rsidRPr="00991768" w14:paraId="216393BA" w14:textId="77777777" w:rsidTr="005A275E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888C112" w14:textId="77777777" w:rsidR="0048693D" w:rsidRPr="00991768" w:rsidRDefault="0048693D" w:rsidP="00801E6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1768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). </w:t>
            </w:r>
            <w:r w:rsidRPr="00991768">
              <w:rPr>
                <w:rFonts w:ascii="Verdana" w:hAnsi="Verdana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8693D" w:rsidRPr="00991768" w14:paraId="49483627" w14:textId="77777777" w:rsidTr="005A275E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42710CA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69BBD8C7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678461C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F26936A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5F20AEB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199C92A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3C72A6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B2523C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5609B710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DC0D6E6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A01199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73F55C7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3CA7574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908CBE4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182C146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03D4CEF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ABD30A3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6FF9F7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1794EE80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78E514F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39D20F01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4A9661E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6366171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F44D7F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F1DBCC7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72DFF1FC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4534CA2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5AAF8E89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BFBF3A4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BBE9433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48693D" w:rsidRPr="00991768" w14:paraId="289F3565" w14:textId="77777777" w:rsidTr="005A275E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25256E6" w14:textId="77777777" w:rsidR="0048693D" w:rsidRPr="00991768" w:rsidRDefault="0048693D" w:rsidP="005A275E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Domicilio de la Entidad Convocante</w:t>
            </w:r>
          </w:p>
        </w:tc>
        <w:tc>
          <w:tcPr>
            <w:tcW w:w="47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DCA280" w14:textId="77777777" w:rsidR="0048693D" w:rsidRPr="00991768" w:rsidRDefault="0048693D" w:rsidP="005A275E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Av. Mariscal Santa Cruz esquina calle Oruro Nº1092, Edif. Ex – COMIBOL,</w:t>
            </w:r>
          </w:p>
        </w:tc>
        <w:tc>
          <w:tcPr>
            <w:tcW w:w="19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2E689" w14:textId="77777777" w:rsidR="0048693D" w:rsidRPr="00991768" w:rsidRDefault="0048693D" w:rsidP="005A275E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Horario de Atención de la Entidad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62EE0A" w14:textId="77777777" w:rsidR="0048693D" w:rsidRDefault="0048693D" w:rsidP="005A275E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09:00-</w:t>
            </w:r>
            <w:r w:rsidRPr="00CE7CB4">
              <w:rPr>
                <w:rFonts w:ascii="Arial" w:hAnsi="Arial" w:cs="Arial"/>
                <w:sz w:val="14"/>
                <w:lang w:val="es-BO"/>
              </w:rPr>
              <w:t xml:space="preserve"> </w:t>
            </w:r>
            <w:proofErr w:type="gramStart"/>
            <w:r w:rsidRPr="00CE7CB4">
              <w:rPr>
                <w:rFonts w:ascii="Arial" w:hAnsi="Arial" w:cs="Arial"/>
                <w:sz w:val="14"/>
                <w:lang w:val="es-BO"/>
              </w:rPr>
              <w:t>12:30  14:30</w:t>
            </w:r>
            <w:proofErr w:type="gramEnd"/>
            <w:r w:rsidRPr="00CE7CB4">
              <w:rPr>
                <w:rFonts w:ascii="Arial" w:hAnsi="Arial" w:cs="Arial"/>
                <w:sz w:val="14"/>
                <w:lang w:val="es-BO"/>
              </w:rPr>
              <w:t>-1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  <w:r w:rsidRPr="00CE7CB4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CE7CB4">
              <w:rPr>
                <w:rFonts w:ascii="Arial" w:hAnsi="Arial" w:cs="Arial"/>
                <w:sz w:val="14"/>
                <w:lang w:val="es-BO"/>
              </w:rPr>
              <w:t>0</w:t>
            </w:r>
          </w:p>
          <w:p w14:paraId="0352A810" w14:textId="77777777" w:rsidR="0048693D" w:rsidRPr="00991768" w:rsidRDefault="0048693D" w:rsidP="005A275E">
            <w:pPr>
              <w:jc w:val="center"/>
              <w:rPr>
                <w:rFonts w:cs="Arial"/>
                <w:lang w:val="es-BO"/>
              </w:rPr>
            </w:pPr>
            <w:r w:rsidRPr="00591826">
              <w:rPr>
                <w:rFonts w:ascii="Arial" w:hAnsi="Arial" w:cs="Arial"/>
                <w:sz w:val="14"/>
                <w:szCs w:val="14"/>
                <w:lang w:val="es-BO"/>
              </w:rPr>
              <w:t>(Horario hábil administrativo según disposiciones en vigencia)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062AA8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</w:tr>
      <w:tr w:rsidR="0048693D" w:rsidRPr="00991768" w14:paraId="5D04C30C" w14:textId="77777777" w:rsidTr="005A275E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ED01D4F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110153B1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AF467AB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D39F812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3EE8237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00629E1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37819BE4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465D1D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06EC87F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150E9B5D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C6B067D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0E4E318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7E8E8F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D3DE5A8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AA03206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EAC01C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7CCCA7E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6811B24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61FB05F9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6210FC0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6D6620F9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020BE3C7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1D2DEB63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05AC0140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32B894EB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6E35DCB3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360BD5C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514D2F7D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1923A9AD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8310E78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  <w:tr w:rsidR="0048693D" w:rsidRPr="00991768" w14:paraId="2A99356E" w14:textId="77777777" w:rsidTr="005A275E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1ABB78B5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98" w:type="dxa"/>
          </w:tcPr>
          <w:p w14:paraId="251266F6" w14:textId="77777777" w:rsidR="0048693D" w:rsidRPr="00991768" w:rsidRDefault="0048693D" w:rsidP="005A275E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4E04AF7A" w14:textId="77777777" w:rsidR="0048693D" w:rsidRPr="00991768" w:rsidRDefault="0048693D" w:rsidP="005A275E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24CCB96F" w14:textId="77777777" w:rsidR="0048693D" w:rsidRPr="00991768" w:rsidRDefault="0048693D" w:rsidP="005A275E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5CF29031" w14:textId="77777777" w:rsidR="0048693D" w:rsidRPr="00991768" w:rsidRDefault="0048693D" w:rsidP="005A275E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2958" w:type="dxa"/>
            <w:gridSpan w:val="11"/>
            <w:tcBorders>
              <w:bottom w:val="single" w:sz="4" w:space="0" w:color="auto"/>
            </w:tcBorders>
          </w:tcPr>
          <w:p w14:paraId="6092A2D5" w14:textId="77777777" w:rsidR="0048693D" w:rsidRPr="00991768" w:rsidRDefault="0048693D" w:rsidP="005A275E">
            <w:pPr>
              <w:jc w:val="center"/>
              <w:rPr>
                <w:rFonts w:cs="Arial"/>
                <w:i/>
                <w:sz w:val="10"/>
                <w:szCs w:val="8"/>
                <w:lang w:val="es-BO"/>
              </w:rPr>
            </w:pPr>
            <w:r w:rsidRPr="00991768">
              <w:rPr>
                <w:rFonts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7" w:type="dxa"/>
          </w:tcPr>
          <w:p w14:paraId="747DA8F5" w14:textId="77777777" w:rsidR="0048693D" w:rsidRPr="00991768" w:rsidRDefault="0048693D" w:rsidP="005A275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14:paraId="13C7A835" w14:textId="77777777" w:rsidR="0048693D" w:rsidRPr="00991768" w:rsidRDefault="0048693D" w:rsidP="005A275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7" w:type="dxa"/>
          </w:tcPr>
          <w:p w14:paraId="6D8CADA0" w14:textId="77777777" w:rsidR="0048693D" w:rsidRPr="00991768" w:rsidRDefault="0048693D" w:rsidP="005A275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48EDD20E" w14:textId="77777777" w:rsidR="0048693D" w:rsidRPr="00991768" w:rsidRDefault="0048693D" w:rsidP="005A275E">
            <w:pPr>
              <w:jc w:val="center"/>
              <w:rPr>
                <w:rFonts w:cs="Arial"/>
                <w:sz w:val="10"/>
                <w:szCs w:val="8"/>
                <w:lang w:val="es-BO"/>
              </w:rPr>
            </w:pPr>
            <w:r w:rsidRPr="0099176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66A03189" w14:textId="77777777" w:rsidR="0048693D" w:rsidRPr="00991768" w:rsidRDefault="0048693D" w:rsidP="005A275E">
            <w:pPr>
              <w:rPr>
                <w:rFonts w:cs="Arial"/>
                <w:sz w:val="10"/>
                <w:szCs w:val="8"/>
                <w:lang w:val="es-BO"/>
              </w:rPr>
            </w:pPr>
          </w:p>
        </w:tc>
      </w:tr>
      <w:tr w:rsidR="0048693D" w:rsidRPr="00991768" w14:paraId="3047F752" w14:textId="77777777" w:rsidTr="005A275E">
        <w:trPr>
          <w:jc w:val="center"/>
        </w:trPr>
        <w:tc>
          <w:tcPr>
            <w:tcW w:w="3430" w:type="dxa"/>
            <w:gridSpan w:val="6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2A37C93" w14:textId="77777777" w:rsidR="0048693D" w:rsidRPr="00991768" w:rsidRDefault="0048693D" w:rsidP="005A275E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Encargado de atender consultas</w:t>
            </w:r>
          </w:p>
        </w:tc>
        <w:tc>
          <w:tcPr>
            <w:tcW w:w="2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EEF568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Técnica:</w:t>
            </w:r>
          </w:p>
          <w:p w14:paraId="3E498719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 xml:space="preserve">Patricia Esther Vino Marca </w:t>
            </w:r>
          </w:p>
          <w:p w14:paraId="25D0AEA3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51C873E9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1213A38A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Consulta Administrativa:</w:t>
            </w:r>
          </w:p>
          <w:p w14:paraId="16759C35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Claudia Aguilar Navia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38F66423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6C661C" w14:textId="77777777" w:rsidR="0048693D" w:rsidRPr="00304EA0" w:rsidRDefault="0048693D" w:rsidP="005A275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ANALISTA DE INVERSIÓN TERRITORIAL</w:t>
            </w:r>
          </w:p>
          <w:p w14:paraId="5C962061" w14:textId="77777777" w:rsidR="0048693D" w:rsidRPr="00304EA0" w:rsidRDefault="0048693D" w:rsidP="005A275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  <w:p w14:paraId="06650BC6" w14:textId="77777777" w:rsidR="0048693D" w:rsidRPr="00304EA0" w:rsidRDefault="0048693D" w:rsidP="005A275E">
            <w:pPr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TECNICO EN ADQUISICIONES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14:paraId="6D8158EF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3DB6E6" w14:textId="77777777" w:rsidR="0048693D" w:rsidRPr="00304EA0" w:rsidRDefault="0048693D" w:rsidP="005A275E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</w:rPr>
              <w:t>DIRECCIÓN GENERAL DE GESTIÓN DE INVERSIÓN PUBLICA</w:t>
            </w:r>
          </w:p>
          <w:p w14:paraId="589E4296" w14:textId="77777777" w:rsidR="0048693D" w:rsidRPr="00304EA0" w:rsidRDefault="0048693D" w:rsidP="005A275E">
            <w:pPr>
              <w:rPr>
                <w:rFonts w:cs="Arial"/>
                <w:sz w:val="14"/>
                <w:szCs w:val="14"/>
                <w:lang w:val="es-BO"/>
              </w:rPr>
            </w:pPr>
          </w:p>
          <w:p w14:paraId="4A6D54B3" w14:textId="77777777" w:rsidR="0048693D" w:rsidRPr="00304EA0" w:rsidRDefault="0048693D" w:rsidP="005A275E">
            <w:pPr>
              <w:jc w:val="both"/>
              <w:rPr>
                <w:rFonts w:cs="Arial"/>
                <w:sz w:val="14"/>
                <w:szCs w:val="14"/>
                <w:lang w:val="es-BO"/>
              </w:rPr>
            </w:pPr>
            <w:r w:rsidRPr="00304EA0">
              <w:rPr>
                <w:rFonts w:cs="Arial"/>
                <w:sz w:val="14"/>
                <w:szCs w:val="14"/>
                <w:lang w:val="es-BO"/>
              </w:rPr>
              <w:t>UNIDAD ADMINISTRATIVA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F57398E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</w:tr>
      <w:tr w:rsidR="0048693D" w:rsidRPr="00991768" w14:paraId="403C39E6" w14:textId="77777777" w:rsidTr="005A275E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3E7CC7F" w14:textId="77777777" w:rsidR="0048693D" w:rsidRPr="00991768" w:rsidRDefault="0048693D" w:rsidP="005A275E">
            <w:pPr>
              <w:jc w:val="right"/>
              <w:rPr>
                <w:rFonts w:cs="Arial"/>
                <w:b/>
                <w:lang w:val="es-BO"/>
              </w:rPr>
            </w:pPr>
          </w:p>
        </w:tc>
        <w:tc>
          <w:tcPr>
            <w:tcW w:w="298" w:type="dxa"/>
            <w:shd w:val="clear" w:color="auto" w:fill="auto"/>
          </w:tcPr>
          <w:p w14:paraId="7E9CF774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6CE1CBE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C318BC1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63CB1FB6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028C7697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14:paraId="61AE40CA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F87F97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7C43BE82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4DF08EC4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20A1D3B1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B42E2A5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4FFDE0BB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9A34B76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892CC6D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62B95447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AE30A18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30746E8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14:paraId="79382CC9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B1B1A9E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59D92C7D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14:paraId="7B8C9272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5ADB13DA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21957687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14:paraId="7DF0D4D5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1B21EDA3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7FA63C3C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2761C894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14:paraId="6D589620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A844AF3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</w:tr>
      <w:tr w:rsidR="0048693D" w:rsidRPr="00991768" w14:paraId="7D37D039" w14:textId="77777777" w:rsidTr="005A275E">
        <w:trPr>
          <w:jc w:val="center"/>
        </w:trPr>
        <w:tc>
          <w:tcPr>
            <w:tcW w:w="1541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85FC80" w14:textId="77777777" w:rsidR="0048693D" w:rsidRPr="00991768" w:rsidRDefault="0048693D" w:rsidP="005A275E">
            <w:pPr>
              <w:jc w:val="right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Teléfono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4B36F" w14:textId="77777777" w:rsidR="0048693D" w:rsidRPr="00991768" w:rsidRDefault="0048693D" w:rsidP="005A275E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50850019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14:paraId="3CD4899C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550" w:type="dxa"/>
            <w:gridSpan w:val="2"/>
            <w:tcBorders>
              <w:left w:val="nil"/>
              <w:right w:val="single" w:sz="4" w:space="0" w:color="auto"/>
            </w:tcBorders>
          </w:tcPr>
          <w:p w14:paraId="40AFE8E2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  <w:p w14:paraId="3785FD52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  <w:p w14:paraId="2A53F6C0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Fax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2DF3EC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  <w:p w14:paraId="67F38C35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  <w:p w14:paraId="0556C79E" w14:textId="77777777" w:rsidR="0048693D" w:rsidRPr="00991768" w:rsidRDefault="0048693D" w:rsidP="005A275E">
            <w:pPr>
              <w:jc w:val="center"/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-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D349D43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1605" w:type="dxa"/>
            <w:gridSpan w:val="6"/>
            <w:tcBorders>
              <w:right w:val="single" w:sz="4" w:space="0" w:color="auto"/>
            </w:tcBorders>
          </w:tcPr>
          <w:p w14:paraId="1681FB45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  <w:p w14:paraId="13913726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  <w:p w14:paraId="44FD5F4E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Correo Electrónico</w:t>
            </w:r>
          </w:p>
        </w:tc>
        <w:tc>
          <w:tcPr>
            <w:tcW w:w="3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3E1D82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Consultas técnicas:</w:t>
            </w:r>
          </w:p>
          <w:p w14:paraId="34FEECD4" w14:textId="77777777" w:rsidR="0048693D" w:rsidRDefault="0048693D" w:rsidP="005A275E">
            <w:pPr>
              <w:rPr>
                <w:lang w:eastAsia="es-BO"/>
              </w:rPr>
            </w:pPr>
            <w:hyperlink r:id="rId5" w:history="1">
              <w:r w:rsidRPr="00C4495F">
                <w:rPr>
                  <w:rStyle w:val="Hipervnculo"/>
                  <w:lang w:eastAsia="es-BO"/>
                </w:rPr>
                <w:t>patricia.vino@vipfe.gob.bo</w:t>
              </w:r>
            </w:hyperlink>
          </w:p>
          <w:p w14:paraId="32D04A5F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  <w:p w14:paraId="7BC1F1AE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  <w:r w:rsidRPr="00991768">
              <w:rPr>
                <w:rFonts w:cs="Arial"/>
                <w:lang w:val="es-BO"/>
              </w:rPr>
              <w:t>Consultas Administrativas:</w:t>
            </w:r>
          </w:p>
          <w:p w14:paraId="5A6191E0" w14:textId="77777777" w:rsidR="0048693D" w:rsidRPr="00304EA0" w:rsidRDefault="0048693D" w:rsidP="005A275E">
            <w:pPr>
              <w:rPr>
                <w:rFonts w:ascii="Arial" w:hAnsi="Arial" w:cs="Arial"/>
                <w:lang w:val="es-BO"/>
              </w:rPr>
            </w:pPr>
            <w:r w:rsidRPr="002F09A4">
              <w:rPr>
                <w:rFonts w:ascii="Arial" w:hAnsi="Arial" w:cs="Arial"/>
                <w:lang w:val="es-BO"/>
              </w:rPr>
              <w:t>claudia.aguilar@planificacion.gob.bo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14:paraId="6C262D57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3864" w:themeColor="accent1" w:themeShade="80"/>
            </w:tcBorders>
          </w:tcPr>
          <w:p w14:paraId="0FA66330" w14:textId="77777777" w:rsidR="0048693D" w:rsidRPr="00991768" w:rsidRDefault="0048693D" w:rsidP="005A275E">
            <w:pPr>
              <w:rPr>
                <w:rFonts w:cs="Arial"/>
                <w:lang w:val="es-BO"/>
              </w:rPr>
            </w:pPr>
          </w:p>
        </w:tc>
      </w:tr>
      <w:tr w:rsidR="0048693D" w:rsidRPr="00991768" w14:paraId="17C03E2B" w14:textId="77777777" w:rsidTr="005A275E">
        <w:trPr>
          <w:jc w:val="center"/>
        </w:trPr>
        <w:tc>
          <w:tcPr>
            <w:tcW w:w="2307" w:type="dxa"/>
            <w:gridSpan w:val="2"/>
            <w:tcBorders>
              <w:left w:val="single" w:sz="12" w:space="0" w:color="1F3864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613C05DA" w14:textId="77777777" w:rsidR="0048693D" w:rsidRPr="00991768" w:rsidRDefault="0048693D" w:rsidP="005A275E">
            <w:pPr>
              <w:jc w:val="right"/>
              <w:rPr>
                <w:rFonts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</w:tcPr>
          <w:p w14:paraId="56B972CE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23763748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093394F5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AE63FA4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E2438BE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1EA1936A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7A0FA70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5B4659E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4AB2A73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158865A2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2CAFA1E3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68E2577B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4E42F79A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7A21BAB0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14:paraId="7B03F9C7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253A2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4FEF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A54BF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203D1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9605D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297F1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BCF52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D3D4E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59BDF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99F3D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EE736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8ECCB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7930E9FB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648D31E6" w14:textId="77777777" w:rsidR="0048693D" w:rsidRPr="00991768" w:rsidRDefault="0048693D" w:rsidP="005A275E">
            <w:pPr>
              <w:rPr>
                <w:rFonts w:cs="Arial"/>
                <w:sz w:val="8"/>
                <w:szCs w:val="2"/>
                <w:lang w:val="es-BO"/>
              </w:rPr>
            </w:pPr>
          </w:p>
        </w:tc>
      </w:tr>
    </w:tbl>
    <w:p w14:paraId="451DA387" w14:textId="77777777" w:rsidR="0048693D" w:rsidRPr="00991768" w:rsidRDefault="0048693D" w:rsidP="0048693D">
      <w:pPr>
        <w:rPr>
          <w:lang w:val="es-BO"/>
        </w:rPr>
      </w:pPr>
    </w:p>
    <w:p w14:paraId="1D175CD1" w14:textId="77777777" w:rsidR="0048693D" w:rsidRPr="00991768" w:rsidRDefault="0048693D" w:rsidP="0048693D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lang w:val="es-BO"/>
        </w:rPr>
      </w:pPr>
      <w:bookmarkStart w:id="2" w:name="_Toc94726526"/>
      <w:r w:rsidRPr="00991768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14:paraId="2450918C" w14:textId="77777777" w:rsidR="0048693D" w:rsidRPr="00991768" w:rsidRDefault="0048693D" w:rsidP="0048693D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8693D" w:rsidRPr="00991768" w14:paraId="1FBD83EC" w14:textId="77777777" w:rsidTr="005A275E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769C" w14:textId="77777777" w:rsidR="0048693D" w:rsidRPr="00991768" w:rsidRDefault="0048693D" w:rsidP="005A275E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1768">
              <w:rPr>
                <w:rFonts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278F14D7" w14:textId="77777777" w:rsidR="0048693D" w:rsidRPr="00991768" w:rsidRDefault="0048693D" w:rsidP="00801E67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Presentación de propuestas:</w:t>
            </w:r>
          </w:p>
          <w:p w14:paraId="371F5199" w14:textId="77777777" w:rsidR="0048693D" w:rsidRPr="00991768" w:rsidRDefault="0048693D" w:rsidP="00801E67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14:paraId="478A3E16" w14:textId="77777777" w:rsidR="0048693D" w:rsidRPr="00991768" w:rsidRDefault="0048693D" w:rsidP="00801E67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Verdana" w:hAnsi="Verdana" w:cs="Arial"/>
                <w:sz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14:paraId="1D7CB43A" w14:textId="77777777" w:rsidR="0048693D" w:rsidRPr="00991768" w:rsidRDefault="0048693D" w:rsidP="005A275E">
            <w:pPr>
              <w:spacing w:after="120" w:line="288" w:lineRule="auto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541ACD91" w14:textId="77777777" w:rsidR="0048693D" w:rsidRPr="00991768" w:rsidRDefault="0048693D" w:rsidP="00801E67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234D0BDE" w14:textId="77777777" w:rsidR="0048693D" w:rsidRPr="00991768" w:rsidRDefault="0048693D" w:rsidP="00801E67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14:paraId="5DCD1578" w14:textId="77777777" w:rsidR="0048693D" w:rsidRPr="00991768" w:rsidRDefault="0048693D" w:rsidP="005A275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14:paraId="447ABAB8" w14:textId="77777777" w:rsidR="0048693D" w:rsidRPr="00991768" w:rsidRDefault="0048693D" w:rsidP="0048693D">
      <w:pPr>
        <w:jc w:val="right"/>
        <w:rPr>
          <w:rFonts w:cs="Arial"/>
          <w:lang w:val="es-BO"/>
        </w:rPr>
      </w:pPr>
    </w:p>
    <w:p w14:paraId="3359F159" w14:textId="77777777" w:rsidR="0048693D" w:rsidRPr="00991768" w:rsidRDefault="0048693D" w:rsidP="0048693D">
      <w:pPr>
        <w:ind w:firstLine="709"/>
        <w:rPr>
          <w:rFonts w:cs="Arial"/>
          <w:sz w:val="18"/>
          <w:szCs w:val="18"/>
          <w:lang w:val="es-BO"/>
        </w:rPr>
      </w:pPr>
      <w:r w:rsidRPr="00991768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14:paraId="1C8CA845" w14:textId="77777777" w:rsidR="0048693D" w:rsidRPr="00991768" w:rsidRDefault="0048693D" w:rsidP="0048693D">
      <w:pPr>
        <w:jc w:val="right"/>
        <w:rPr>
          <w:rFonts w:cs="Arial"/>
          <w:lang w:val="es-BO"/>
        </w:rPr>
      </w:pPr>
    </w:p>
    <w:tbl>
      <w:tblPr>
        <w:tblW w:w="103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3366"/>
        <w:gridCol w:w="134"/>
        <w:gridCol w:w="134"/>
        <w:gridCol w:w="371"/>
        <w:gridCol w:w="134"/>
        <w:gridCol w:w="522"/>
        <w:gridCol w:w="134"/>
        <w:gridCol w:w="505"/>
        <w:gridCol w:w="137"/>
        <w:gridCol w:w="134"/>
        <w:gridCol w:w="458"/>
        <w:gridCol w:w="246"/>
        <w:gridCol w:w="443"/>
        <w:gridCol w:w="135"/>
        <w:gridCol w:w="141"/>
        <w:gridCol w:w="2349"/>
        <w:gridCol w:w="284"/>
        <w:gridCol w:w="276"/>
      </w:tblGrid>
      <w:tr w:rsidR="0048693D" w:rsidRPr="00991768" w14:paraId="7F0B5BB6" w14:textId="77777777" w:rsidTr="005A275E">
        <w:trPr>
          <w:gridAfter w:val="1"/>
          <w:wAfter w:w="274" w:type="dxa"/>
          <w:trHeight w:val="397"/>
        </w:trPr>
        <w:tc>
          <w:tcPr>
            <w:tcW w:w="39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B2016B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91528E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BCFE4E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HORA</w:t>
            </w:r>
          </w:p>
        </w:tc>
        <w:tc>
          <w:tcPr>
            <w:tcW w:w="27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8CBBB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b/>
                <w:sz w:val="14"/>
                <w:lang w:val="es-BO"/>
              </w:rPr>
              <w:t>LUGAR Y DIRECCIÓN</w:t>
            </w:r>
          </w:p>
        </w:tc>
      </w:tr>
      <w:tr w:rsidR="0048693D" w:rsidRPr="00991768" w14:paraId="0983A22D" w14:textId="77777777" w:rsidTr="005A275E">
        <w:trPr>
          <w:gridAfter w:val="1"/>
          <w:wAfter w:w="276" w:type="dxa"/>
          <w:trHeight w:val="130"/>
        </w:trPr>
        <w:tc>
          <w:tcPr>
            <w:tcW w:w="4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CA4056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320BE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Publicación del DBC en el SICOES</w:t>
            </w:r>
            <w:r w:rsidRPr="00991768">
              <w:rPr>
                <w:rFonts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C22D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0874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FF4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B8D9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3C7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4331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8F59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B25B7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C24F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238A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3FEE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6285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6CF0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FA3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6BCC2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6180DE04" w14:textId="77777777" w:rsidTr="005A275E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F1603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048C25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15EC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EC5E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9EF5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7F31E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A09D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93DC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4A52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2CFE40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3F0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EA82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565C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EC1C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B5C255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149B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</w:rPr>
              <w:t xml:space="preserve">Edifico Ex.- COMIBOL Av. Mariscal Santa Cruz </w:t>
            </w:r>
            <w:proofErr w:type="spellStart"/>
            <w:r w:rsidRPr="00991768">
              <w:rPr>
                <w:rFonts w:cs="Arial"/>
                <w:sz w:val="14"/>
                <w:szCs w:val="14"/>
              </w:rPr>
              <w:t>N°</w:t>
            </w:r>
            <w:proofErr w:type="spellEnd"/>
            <w:r w:rsidRPr="00991768">
              <w:rPr>
                <w:rFonts w:cs="Arial"/>
                <w:sz w:val="14"/>
                <w:szCs w:val="14"/>
              </w:rPr>
              <w:t xml:space="preserve"> 1092, piso 3 Unidad Administrativa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77465D9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519DAF47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D224F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18FBE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44EB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C31B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B5F7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B38D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088A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7C59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FD0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22D07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418B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A98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773D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890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CA99DA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297F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5BC4E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4A552458" w14:textId="77777777" w:rsidTr="005A275E">
        <w:trPr>
          <w:gridAfter w:val="1"/>
          <w:wAfter w:w="276" w:type="dxa"/>
          <w:trHeight w:val="116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A1D3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1FD2CD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6B3B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8C0D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A726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077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FAB4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5AF2C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216FC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CAD05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723F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AD74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C27D6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125B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D24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241D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E338A7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0A1EDE37" w14:textId="77777777" w:rsidTr="005A275E">
        <w:trPr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6027B3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FCECC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D60F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DE36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9FA6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114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35F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069F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E7CB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D2D9F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752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86CD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4C19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2670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8A7A72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53A3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56780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6" w:type="dxa"/>
          </w:tcPr>
          <w:p w14:paraId="474701DA" w14:textId="77777777" w:rsidR="0048693D" w:rsidRPr="00991768" w:rsidRDefault="0048693D" w:rsidP="005A275E">
            <w:r w:rsidRPr="00991768">
              <w:tab/>
            </w:r>
            <w:r w:rsidRPr="00991768">
              <w:tab/>
            </w:r>
          </w:p>
        </w:tc>
      </w:tr>
      <w:tr w:rsidR="0048693D" w:rsidRPr="00991768" w14:paraId="5E3C531D" w14:textId="77777777" w:rsidTr="005A275E">
        <w:trPr>
          <w:gridAfter w:val="1"/>
          <w:wAfter w:w="276" w:type="dxa"/>
          <w:trHeight w:val="18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3FAB8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A49284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5B36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118F4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5EF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F8D2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65C4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E93C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791B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E905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5536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1D1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1B53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C1480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3BD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61AF0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883400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1B69DB66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D7925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D52B6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FAE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D08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77A6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F6D1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9545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4610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BD6F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33624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E2AB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A72B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EEEE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0F93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A6EF7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D21D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48E44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27529B50" w14:textId="77777777" w:rsidTr="005A275E">
        <w:trPr>
          <w:gridAfter w:val="1"/>
          <w:wAfter w:w="276" w:type="dxa"/>
          <w:trHeight w:val="27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12919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68879B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703C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995A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015B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CD0D3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05EE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69E8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CD21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D4EB3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15B3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49DD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8847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DD17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C4F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1EFD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2"/>
                <w:lang w:val="es-BO"/>
              </w:rPr>
            </w:pPr>
            <w:r w:rsidRPr="00991768">
              <w:rPr>
                <w:rFonts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A6A33D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3C80BB39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1D235B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bookmarkStart w:id="5" w:name="_Hlk128487866"/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224FD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1C9F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DCA3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96B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ACD0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8F20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9673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46D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2C55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900E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928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550F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0792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4FAC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578E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9B791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1E422959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9B541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F512A1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8670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56EC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6BB9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76F1F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D320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3F65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EB80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97D75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DE24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F83C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05BE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1FC7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E40E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1C0307" w14:textId="77777777" w:rsidR="0048693D" w:rsidRPr="007E24C9" w:rsidRDefault="0048693D" w:rsidP="005A275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7E24C9">
              <w:rPr>
                <w:rFonts w:ascii="Arial" w:hAnsi="Arial" w:cs="Arial"/>
                <w:b/>
                <w:bCs/>
              </w:rPr>
              <w:t>PRESENTACIÓN DE PROPUESTAS:</w:t>
            </w:r>
          </w:p>
          <w:p w14:paraId="68AD1715" w14:textId="77777777" w:rsidR="0048693D" w:rsidRPr="007E24C9" w:rsidRDefault="0048693D" w:rsidP="00801E67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7E24C9">
              <w:rPr>
                <w:rFonts w:ascii="Arial" w:hAnsi="Arial" w:cs="Arial"/>
                <w:b/>
              </w:rPr>
              <w:t xml:space="preserve">En forma electrónica: </w:t>
            </w:r>
          </w:p>
          <w:p w14:paraId="535B5DEA" w14:textId="77777777" w:rsidR="0048693D" w:rsidRPr="007E24C9" w:rsidRDefault="0048693D" w:rsidP="005A275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E24C9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14:paraId="732EB950" w14:textId="77777777" w:rsidR="0048693D" w:rsidRPr="003552BB" w:rsidRDefault="0048693D" w:rsidP="005A275E">
            <w:pPr>
              <w:adjustRightInd w:val="0"/>
              <w:snapToGrid w:val="0"/>
              <w:jc w:val="both"/>
              <w:rPr>
                <w:rFonts w:cs="Arial"/>
                <w:sz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288341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240EEB05" w14:textId="77777777" w:rsidTr="005A275E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39058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9545B0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9F3559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E6AF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9E16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8F8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5D0A2" w14:textId="77777777" w:rsidR="0048693D" w:rsidRPr="00991768" w:rsidRDefault="0048693D" w:rsidP="005A275E">
            <w:pPr>
              <w:adjustRightInd w:val="0"/>
              <w:snapToGrid w:val="0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1AAF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975D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BA13F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BDAC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57A3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E22A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3A9D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8A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5BC1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CF89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69DB4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48693D" w:rsidRPr="00991768" w14:paraId="0A86BE01" w14:textId="77777777" w:rsidTr="005A275E">
        <w:trPr>
          <w:gridAfter w:val="1"/>
          <w:wAfter w:w="276" w:type="dxa"/>
          <w:trHeight w:val="15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5AF4A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9BD8F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9E4A6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59C0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9EBB3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>
              <w:rPr>
                <w:rFonts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FFEB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5ADFD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</w:t>
            </w:r>
            <w:r>
              <w:rPr>
                <w:rFonts w:cs="Arial"/>
                <w:sz w:val="14"/>
                <w:szCs w:val="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9E12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5012F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3D67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76385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5D320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54CA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69694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F953E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5008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816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EA388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48693D" w:rsidRPr="00991768" w14:paraId="7C984A88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33D99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07783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5B2D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A71D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E247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B20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C1EC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6155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D319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A3AA1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2394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D619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4D7A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23C0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056C8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223CE" w14:textId="77777777" w:rsidR="0048693D" w:rsidRPr="003552BB" w:rsidRDefault="0048693D" w:rsidP="005A275E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C473B9" w14:textId="77777777" w:rsidR="0048693D" w:rsidRPr="003552BB" w:rsidRDefault="0048693D" w:rsidP="005A275E">
            <w:pPr>
              <w:adjustRightInd w:val="0"/>
              <w:snapToGrid w:val="0"/>
              <w:jc w:val="center"/>
              <w:rPr>
                <w:i/>
                <w:color w:val="C00000"/>
                <w:sz w:val="14"/>
                <w:szCs w:val="14"/>
                <w:lang w:val="es-BO"/>
              </w:rPr>
            </w:pPr>
          </w:p>
        </w:tc>
      </w:tr>
      <w:tr w:rsidR="0048693D" w:rsidRPr="00991768" w14:paraId="45022569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704AC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F27D00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263C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BCAE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2C29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3F5B0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38B9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5EB8F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EA631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E7A21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427CE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DE83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207A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B852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E0F97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6C0C" w14:textId="77777777" w:rsidR="0048693D" w:rsidRPr="003552BB" w:rsidRDefault="0048693D" w:rsidP="005A275E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13D5E9" w14:textId="77777777" w:rsidR="0048693D" w:rsidRPr="003552BB" w:rsidRDefault="0048693D" w:rsidP="005A275E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lang w:val="es-BO"/>
              </w:rPr>
            </w:pPr>
          </w:p>
        </w:tc>
      </w:tr>
      <w:tr w:rsidR="0048693D" w:rsidRPr="00991768" w14:paraId="65894573" w14:textId="77777777" w:rsidTr="005A275E">
        <w:trPr>
          <w:gridAfter w:val="1"/>
          <w:wAfter w:w="276" w:type="dxa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61F7D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bookmarkStart w:id="6" w:name="_Hlk128487778"/>
            <w:r w:rsidRPr="00991768">
              <w:rPr>
                <w:rFonts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F6E1D59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6886D3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8F59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175E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4B13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ED7A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289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6EE1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9E1F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5FB91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CB62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718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2179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1F24B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D050C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BDE4" w14:textId="77777777" w:rsidR="0048693D" w:rsidRPr="003552BB" w:rsidRDefault="0048693D" w:rsidP="005A275E">
            <w:pPr>
              <w:adjustRightInd w:val="0"/>
              <w:snapToGrid w:val="0"/>
              <w:rPr>
                <w:rFonts w:cs="Arial"/>
                <w:color w:val="C00000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597924" w14:textId="77777777" w:rsidR="0048693D" w:rsidRPr="003552BB" w:rsidRDefault="0048693D" w:rsidP="005A275E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4"/>
                <w:lang w:val="es-BO"/>
              </w:rPr>
            </w:pPr>
          </w:p>
        </w:tc>
      </w:tr>
      <w:tr w:rsidR="0048693D" w:rsidRPr="00991768" w14:paraId="0F8F0BED" w14:textId="77777777" w:rsidTr="005A275E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3A3D3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7B4C6603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F26FE9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C09F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D8590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>
              <w:rPr>
                <w:iCs/>
                <w:sz w:val="14"/>
                <w:szCs w:val="14"/>
                <w:lang w:val="es-BO"/>
              </w:rPr>
              <w:t>0</w:t>
            </w:r>
            <w:r w:rsidRPr="00991768">
              <w:rPr>
                <w:iCs/>
                <w:sz w:val="14"/>
                <w:szCs w:val="14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B14E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BE2C8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991768">
              <w:rPr>
                <w:iCs/>
                <w:sz w:val="14"/>
                <w:szCs w:val="14"/>
                <w:lang w:val="es-BO"/>
              </w:rPr>
              <w:t>0</w:t>
            </w:r>
            <w:r>
              <w:rPr>
                <w:iCs/>
                <w:sz w:val="14"/>
                <w:szCs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EF08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1DCEA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Cs/>
                <w:sz w:val="14"/>
                <w:szCs w:val="14"/>
                <w:lang w:val="es-BO"/>
              </w:rPr>
            </w:pPr>
            <w:r w:rsidRPr="00991768">
              <w:rPr>
                <w:iCs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D6FD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08C4D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74C40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10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ECE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3B47D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iCs/>
                <w:sz w:val="14"/>
                <w:szCs w:val="4"/>
                <w:lang w:val="es-BO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0EE9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94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244995" w14:textId="77777777" w:rsidR="0048693D" w:rsidRPr="003552BB" w:rsidRDefault="0048693D" w:rsidP="005A275E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552BB">
              <w:rPr>
                <w:rFonts w:ascii="Arial" w:hAnsi="Arial" w:cs="Arial"/>
                <w:b/>
                <w:bCs/>
                <w:color w:val="000000" w:themeColor="text1"/>
              </w:rPr>
              <w:t>APERTURA DE PROPUESTAS:</w:t>
            </w:r>
          </w:p>
          <w:p w14:paraId="1C27C0D5" w14:textId="77777777" w:rsidR="0048693D" w:rsidRPr="003552BB" w:rsidRDefault="0048693D" w:rsidP="005A275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14:paraId="3C1D6DD7" w14:textId="77777777" w:rsidR="0048693D" w:rsidRPr="003552BB" w:rsidRDefault="0048693D" w:rsidP="005A275E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552BB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APERTURA PRESENCIAL: </w:t>
            </w:r>
          </w:p>
          <w:p w14:paraId="500BAF5D" w14:textId="77777777" w:rsidR="0048693D" w:rsidRPr="003552BB" w:rsidRDefault="0048693D" w:rsidP="005A275E">
            <w:pPr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3552BB">
              <w:rPr>
                <w:rFonts w:ascii="Arial" w:hAnsi="Arial" w:cs="Arial"/>
                <w:color w:val="000000" w:themeColor="text1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3552BB">
              <w:rPr>
                <w:rFonts w:ascii="Arial" w:hAnsi="Arial" w:cs="Arial"/>
                <w:color w:val="000000" w:themeColor="text1"/>
              </w:rPr>
              <w:t>Comibol</w:t>
            </w:r>
            <w:proofErr w:type="spellEnd"/>
            <w:r w:rsidRPr="003552BB">
              <w:rPr>
                <w:rFonts w:ascii="Arial" w:hAnsi="Arial" w:cs="Arial"/>
                <w:color w:val="000000" w:themeColor="text1"/>
              </w:rPr>
              <w:t xml:space="preserve">, Av. Mariscal Santa Cruz Esquina Calle Oruro </w:t>
            </w:r>
            <w:proofErr w:type="spellStart"/>
            <w:r w:rsidRPr="003552BB">
              <w:rPr>
                <w:rFonts w:ascii="Arial" w:hAnsi="Arial" w:cs="Arial"/>
                <w:color w:val="000000" w:themeColor="text1"/>
              </w:rPr>
              <w:t>N°</w:t>
            </w:r>
            <w:proofErr w:type="spellEnd"/>
            <w:r w:rsidRPr="003552BB">
              <w:rPr>
                <w:rFonts w:ascii="Arial" w:hAnsi="Arial" w:cs="Arial"/>
                <w:color w:val="000000" w:themeColor="text1"/>
              </w:rPr>
              <w:t xml:space="preserve"> 1092</w:t>
            </w:r>
          </w:p>
          <w:p w14:paraId="6B536FF4" w14:textId="77777777" w:rsidR="0048693D" w:rsidRPr="003552BB" w:rsidRDefault="0048693D" w:rsidP="005A275E">
            <w:pPr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  <w:p w14:paraId="7AFAD66D" w14:textId="77777777" w:rsidR="0048693D" w:rsidRPr="003552BB" w:rsidRDefault="0048693D" w:rsidP="005A275E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</w:rPr>
            </w:pPr>
            <w:r w:rsidRPr="003552BB">
              <w:rPr>
                <w:rFonts w:ascii="Arial" w:hAnsi="Arial" w:cs="Arial"/>
                <w:b/>
                <w:color w:val="000000" w:themeColor="text1"/>
                <w:u w:val="single"/>
              </w:rPr>
              <w:t>VIRTUAL</w:t>
            </w:r>
            <w:r w:rsidRPr="003552BB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04011E4B" w14:textId="77777777" w:rsidR="0048693D" w:rsidRPr="003552BB" w:rsidRDefault="0048693D" w:rsidP="005A275E">
            <w:pPr>
              <w:adjustRightInd w:val="0"/>
              <w:snapToGrid w:val="0"/>
              <w:rPr>
                <w:rFonts w:ascii="Arial" w:hAnsi="Arial" w:cs="Arial"/>
                <w:color w:val="000000" w:themeColor="text1"/>
              </w:rPr>
            </w:pPr>
            <w:r w:rsidRPr="003552BB">
              <w:rPr>
                <w:rFonts w:ascii="Arial" w:hAnsi="Arial" w:cs="Arial"/>
                <w:color w:val="000000" w:themeColor="text1"/>
              </w:rPr>
              <w:t xml:space="preserve">Unirse con Google </w:t>
            </w:r>
            <w:proofErr w:type="spellStart"/>
            <w:r w:rsidRPr="003552BB">
              <w:rPr>
                <w:rFonts w:ascii="Arial" w:hAnsi="Arial" w:cs="Arial"/>
                <w:color w:val="000000" w:themeColor="text1"/>
              </w:rPr>
              <w:t>Meet</w:t>
            </w:r>
            <w:proofErr w:type="spellEnd"/>
            <w:r w:rsidRPr="003552BB">
              <w:rPr>
                <w:rFonts w:ascii="Arial" w:hAnsi="Arial" w:cs="Arial"/>
                <w:color w:val="000000" w:themeColor="text1"/>
              </w:rPr>
              <w:t>.</w:t>
            </w:r>
          </w:p>
          <w:p w14:paraId="39F3DF1D" w14:textId="77777777" w:rsidR="0048693D" w:rsidRPr="003552BB" w:rsidRDefault="0048693D" w:rsidP="005A275E">
            <w:pPr>
              <w:adjustRightInd w:val="0"/>
              <w:snapToGrid w:val="0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3552BB">
              <w:rPr>
                <w:rFonts w:ascii="Century Gothic" w:hAnsi="Century Gothic" w:cs="Arial"/>
                <w:color w:val="000000" w:themeColor="text1"/>
                <w:sz w:val="12"/>
              </w:rPr>
              <w:t xml:space="preserve">Vínculo a la videollamada: </w:t>
            </w:r>
          </w:p>
          <w:p w14:paraId="5BC33A65" w14:textId="77777777" w:rsidR="0048693D" w:rsidRPr="003552BB" w:rsidRDefault="0048693D" w:rsidP="005A275E">
            <w:pPr>
              <w:rPr>
                <w:color w:val="C00000"/>
                <w:sz w:val="14"/>
                <w:szCs w:val="14"/>
                <w:lang w:eastAsia="es-BO"/>
              </w:rPr>
            </w:pPr>
            <w:r w:rsidRPr="003552BB">
              <w:rPr>
                <w:color w:val="000000" w:themeColor="text1"/>
              </w:rPr>
              <w:t>https://meet.google.com/hot-pchh-tec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A40CE1" w14:textId="77777777" w:rsidR="0048693D" w:rsidRPr="003552BB" w:rsidRDefault="0048693D" w:rsidP="005A275E">
            <w:pPr>
              <w:adjustRightInd w:val="0"/>
              <w:snapToGrid w:val="0"/>
              <w:jc w:val="center"/>
              <w:rPr>
                <w:rFonts w:cs="Arial"/>
                <w:color w:val="C00000"/>
                <w:sz w:val="14"/>
                <w:szCs w:val="4"/>
                <w:lang w:val="es-BO"/>
              </w:rPr>
            </w:pPr>
          </w:p>
        </w:tc>
      </w:tr>
      <w:bookmarkEnd w:id="5"/>
      <w:bookmarkEnd w:id="6"/>
      <w:tr w:rsidR="0048693D" w:rsidRPr="00991768" w14:paraId="4D7AE02F" w14:textId="77777777" w:rsidTr="005A275E">
        <w:trPr>
          <w:gridAfter w:val="1"/>
          <w:wAfter w:w="276" w:type="dxa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C9440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44DFCC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4A61C3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548B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1343E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11AA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08972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B208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3B12A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47CBE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66A6C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18E0C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527B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823C8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58C9B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D7B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44281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C3615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  <w:tr w:rsidR="0048693D" w:rsidRPr="00991768" w14:paraId="2D8FB8BA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F75C23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6AE97" w14:textId="77777777" w:rsidR="0048693D" w:rsidRPr="00991768" w:rsidRDefault="0048693D" w:rsidP="005A275E">
            <w:pPr>
              <w:adjustRightInd w:val="0"/>
              <w:snapToGrid w:val="0"/>
              <w:ind w:right="113"/>
              <w:jc w:val="both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del Informe de Evaluación y Recomendación al RPA</w:t>
            </w:r>
          </w:p>
          <w:p w14:paraId="50B4A4B5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  <w:p w14:paraId="3D1F8307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2841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39EA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992F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870D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DB0C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3F03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C4E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A956E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5BC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8607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9B58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514D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6DE6B8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0F76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B136C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768CBFDC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AE8D2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696231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8A99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01EF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0BA4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A719B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39A1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A445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B652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13D2C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9AE5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83E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BA45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9B780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57FAF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36A1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4A9D9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4BC3B1F0" w14:textId="77777777" w:rsidTr="005A275E">
        <w:trPr>
          <w:gridAfter w:val="1"/>
          <w:wAfter w:w="276" w:type="dxa"/>
          <w:trHeight w:val="74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94D7E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E83E9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4"/>
                <w:lang w:val="es-BO"/>
              </w:rPr>
            </w:pPr>
          </w:p>
          <w:p w14:paraId="29E750C5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2683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4C6D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46BE180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C952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3572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5494614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45A9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3905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1F4683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4FCCD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7153E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CA6E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C9C0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B834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80B7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DDAC4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7E36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4BFA0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</w:tr>
      <w:tr w:rsidR="0048693D" w:rsidRPr="00991768" w14:paraId="2A0BE705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E246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71939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F741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84EAF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725C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B11C8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0740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91377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8DBA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F0A8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2D9B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64B8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F11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9877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1E11E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2B86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89BC5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4662BA0B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AA7D3D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35F82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C99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A0EC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6EA5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844C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42D5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D07C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141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5CC7A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3C02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EC53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F2A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8B29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87920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B2F9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5D0A5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0CB967AA" w14:textId="77777777" w:rsidTr="005A275E">
        <w:trPr>
          <w:gridAfter w:val="1"/>
          <w:wAfter w:w="276" w:type="dxa"/>
          <w:trHeight w:val="173"/>
        </w:trPr>
        <w:tc>
          <w:tcPr>
            <w:tcW w:w="44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881D4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D8F3A2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4D7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33B03D" w14:textId="04B95C84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1</w:t>
            </w:r>
            <w:r w:rsidR="00801E67"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E1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E1E31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BA0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B8D9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4BAC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E0DDF6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41137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9599E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3EC1B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9A27D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F6B92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A51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AE7B3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2E6FCB66" w14:textId="77777777" w:rsidTr="005A275E">
        <w:trPr>
          <w:gridAfter w:val="1"/>
          <w:wAfter w:w="276" w:type="dxa"/>
          <w:trHeight w:val="53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CA9C3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7609D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24C3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1AF8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7523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ACE9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46E4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FB4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EB57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E839F2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1CC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29DD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E06A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18AA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4D0468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EB6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ABAF4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4F907096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DAE006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0319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0A36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B80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4D56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B95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63C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27D1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69C8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3EA19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9F9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F78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66A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5185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D63E0D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4FE5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8DCA2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0032825B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3C1C9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2258A6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FB95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5FAB3" w14:textId="7AB83798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2</w:t>
            </w:r>
            <w:r w:rsidR="00801E67">
              <w:rPr>
                <w:rFonts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F726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E5B1C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2655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56244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A8CD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B9CDC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9061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96C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78A58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9305F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58D72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E29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59983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7E830067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BF8BE4" w14:textId="77777777" w:rsidR="0048693D" w:rsidRPr="00991768" w:rsidRDefault="0048693D" w:rsidP="005A275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991768">
              <w:rPr>
                <w:rFonts w:ascii="Verdana" w:hAnsi="Verdana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50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67176" w14:textId="77777777" w:rsidR="0048693D" w:rsidRPr="00991768" w:rsidRDefault="0048693D" w:rsidP="005A275E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B969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90E0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BAFA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529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F72E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79C8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176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C98A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E8D55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78D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F06D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6DA3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E8E4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8618C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9CD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3D160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693D" w:rsidRPr="00991768" w14:paraId="3BD32795" w14:textId="77777777" w:rsidTr="005A275E">
        <w:trPr>
          <w:gridAfter w:val="1"/>
          <w:wAfter w:w="276" w:type="dxa"/>
          <w:trHeight w:val="190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2B364FC" w14:textId="77777777" w:rsidR="0048693D" w:rsidRPr="00991768" w:rsidRDefault="0048693D" w:rsidP="005A275E">
            <w:pPr>
              <w:adjustRightInd w:val="0"/>
              <w:snapToGrid w:val="0"/>
              <w:jc w:val="right"/>
              <w:rPr>
                <w:rFonts w:cs="Arial"/>
                <w:sz w:val="14"/>
                <w:lang w:val="es-BO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35CAE0" w14:textId="77777777" w:rsidR="0048693D" w:rsidRPr="00991768" w:rsidRDefault="0048693D" w:rsidP="005A275E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4B71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1A5C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>
              <w:rPr>
                <w:rFonts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2BA9D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DC64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0</w:t>
            </w:r>
            <w:r>
              <w:rPr>
                <w:rFonts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CF9F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F81E2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  <w:r w:rsidRPr="00991768">
              <w:rPr>
                <w:rFonts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7133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B190E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11D4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FB9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9371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829B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865A1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8FD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0A9A6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lang w:val="es-BO"/>
              </w:rPr>
            </w:pPr>
          </w:p>
        </w:tc>
      </w:tr>
      <w:tr w:rsidR="0048693D" w:rsidRPr="00991768" w14:paraId="11E99DD5" w14:textId="77777777" w:rsidTr="005A275E">
        <w:trPr>
          <w:gridAfter w:val="1"/>
          <w:wAfter w:w="276" w:type="dxa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EA24CC2" w14:textId="77777777" w:rsidR="0048693D" w:rsidRPr="00991768" w:rsidRDefault="0048693D" w:rsidP="005A275E">
            <w:pPr>
              <w:adjustRightInd w:val="0"/>
              <w:snapToGrid w:val="0"/>
              <w:jc w:val="right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3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36768D9" w14:textId="77777777" w:rsidR="0048693D" w:rsidRPr="00991768" w:rsidRDefault="0048693D" w:rsidP="005A275E">
            <w:pPr>
              <w:adjustRightInd w:val="0"/>
              <w:snapToGrid w:val="0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2E136A" w14:textId="77777777" w:rsidR="0048693D" w:rsidRPr="00991768" w:rsidRDefault="0048693D" w:rsidP="005A275E">
            <w:pPr>
              <w:adjustRightInd w:val="0"/>
              <w:snapToGrid w:val="0"/>
              <w:jc w:val="right"/>
              <w:rPr>
                <w:rFonts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ABA764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419806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71D8D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98DF4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BAE74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47A75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BD447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D3B848E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59107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DA10CF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C38BAB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22159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56217C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4F56D5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C2F97A" w14:textId="77777777" w:rsidR="0048693D" w:rsidRPr="00991768" w:rsidRDefault="0048693D" w:rsidP="005A275E">
            <w:pPr>
              <w:adjustRightInd w:val="0"/>
              <w:snapToGrid w:val="0"/>
              <w:jc w:val="center"/>
              <w:rPr>
                <w:rFonts w:cs="Arial"/>
                <w:sz w:val="14"/>
                <w:szCs w:val="4"/>
                <w:lang w:val="es-BO"/>
              </w:rPr>
            </w:pPr>
          </w:p>
        </w:tc>
      </w:tr>
    </w:tbl>
    <w:bookmarkEnd w:id="1"/>
    <w:p w14:paraId="4A58A60E" w14:textId="77777777" w:rsidR="0048693D" w:rsidRPr="00991768" w:rsidRDefault="0048693D" w:rsidP="0048693D">
      <w:pPr>
        <w:rPr>
          <w:rFonts w:cs="Arial"/>
          <w:i/>
          <w:sz w:val="14"/>
          <w:szCs w:val="18"/>
          <w:lang w:val="es-BO"/>
        </w:rPr>
      </w:pPr>
      <w:r w:rsidRPr="00991768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14:paraId="46869378" w14:textId="77777777" w:rsidR="00C65BA7" w:rsidRPr="0048693D" w:rsidRDefault="00C65BA7">
      <w:pPr>
        <w:rPr>
          <w:lang w:val="es-BO"/>
        </w:rPr>
      </w:pPr>
    </w:p>
    <w:sectPr w:rsidR="00C65BA7" w:rsidRPr="0048693D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36"/>
        </w:tabs>
        <w:ind w:left="1503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D"/>
    <w:rsid w:val="0048693D"/>
    <w:rsid w:val="00801E67"/>
    <w:rsid w:val="00AA4676"/>
    <w:rsid w:val="00C65BA7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39C9"/>
  <w15:chartTrackingRefBased/>
  <w15:docId w15:val="{8F106C9E-410D-425A-8CC0-470563CA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3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8693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8693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8693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8693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48693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8693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8693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8693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8693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693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8693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8693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8693D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48693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8693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8693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8693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8693D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8693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8693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8693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8693D"/>
    <w:rPr>
      <w:color w:val="0000FF"/>
      <w:u w:val="single"/>
    </w:rPr>
  </w:style>
  <w:style w:type="paragraph" w:styleId="Encabezado">
    <w:name w:val="header"/>
    <w:basedOn w:val="Normal"/>
    <w:link w:val="EncabezadoCar"/>
    <w:rsid w:val="00486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8693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86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93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8693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8693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Citation List,본문(내용),List Paragraph (numbered (a)),titulo 5,Superíndice,GRÁFICOS,cuadro,GRAFICO,Titulo,MAPA,ARTICULOS,Párrafo,de,lista,VIÑETAS,BULLET Liste,PARRAFO,Titulo de Fígura,Cita Pie de Página,titulo,TITULO A,paul2,Título 2.,Ha"/>
    <w:basedOn w:val="Normal"/>
    <w:link w:val="PrrafodelistaCar"/>
    <w:uiPriority w:val="34"/>
    <w:qFormat/>
    <w:rsid w:val="0048693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48693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8693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8693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48693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8693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8693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48693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8693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48693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693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48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48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8693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8693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8693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8693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8693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8693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8693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8693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48693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48693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8693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48693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8693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8693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8693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8693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8693D"/>
    <w:rPr>
      <w:vertAlign w:val="superscript"/>
    </w:rPr>
  </w:style>
  <w:style w:type="paragraph" w:customStyle="1" w:styleId="BodyText21">
    <w:name w:val="Body Text 21"/>
    <w:basedOn w:val="Normal"/>
    <w:rsid w:val="0048693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8693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8693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8693D"/>
  </w:style>
  <w:style w:type="paragraph" w:customStyle="1" w:styleId="Document1">
    <w:name w:val="Document 1"/>
    <w:rsid w:val="0048693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8693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8693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8693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693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qFormat/>
    <w:rsid w:val="0048693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48693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8693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8693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qFormat/>
    <w:rsid w:val="0048693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8693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8693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8693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8693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8693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48693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8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8693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8693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8693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8693D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48693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48693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8693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8693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8693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48693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48693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869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본문1 Car,Citation List Car,본문(내용) Car,List Paragraph (numbered (a)) Car,titulo 5 Car,Superíndice Car,GRÁFICOS Car,cuadro Car,GRAFICO Car,Titulo Car,MAPA Car,ARTICULOS Car,Párrafo Car,de Car,lista Car,VIÑETAS Car,BULLET Liste Car"/>
    <w:link w:val="Prrafodelista"/>
    <w:uiPriority w:val="34"/>
    <w:qFormat/>
    <w:locked/>
    <w:rsid w:val="0048693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86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6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8693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86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86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8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vino@vipfe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1851</Words>
  <Characters>10181</Characters>
  <Application>Microsoft Office Word</Application>
  <DocSecurity>0</DocSecurity>
  <Lines>84</Lines>
  <Paragraphs>24</Paragraphs>
  <ScaleCrop>false</ScaleCrop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2</cp:revision>
  <cp:lastPrinted>2024-08-27T19:27:00Z</cp:lastPrinted>
  <dcterms:created xsi:type="dcterms:W3CDTF">2024-08-27T16:26:00Z</dcterms:created>
  <dcterms:modified xsi:type="dcterms:W3CDTF">2024-08-27T19:32:00Z</dcterms:modified>
</cp:coreProperties>
</file>