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3A0B" w14:textId="77777777" w:rsidR="00422BA7" w:rsidRPr="008F554D" w:rsidRDefault="00422BA7" w:rsidP="00422BA7">
      <w:pPr>
        <w:pStyle w:val="Ttulo"/>
        <w:numPr>
          <w:ilvl w:val="0"/>
          <w:numId w:val="7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4FEC8E76" w14:textId="77777777" w:rsidR="00422BA7" w:rsidRPr="008F554D" w:rsidRDefault="00422BA7" w:rsidP="00422BA7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22BA7" w:rsidRPr="008F554D" w14:paraId="58876ED1" w14:textId="77777777" w:rsidTr="009D788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122363C" w14:textId="77777777" w:rsidR="00422BA7" w:rsidRPr="008F554D" w:rsidRDefault="00422BA7" w:rsidP="00422BA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22BA7" w:rsidRPr="008F554D" w14:paraId="1A9E9CCE" w14:textId="77777777" w:rsidTr="009D788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EB32BA7" w14:textId="77777777" w:rsidR="00422BA7" w:rsidRPr="008F554D" w:rsidRDefault="00422BA7" w:rsidP="009D788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22BA7" w:rsidRPr="008F554D" w14:paraId="21F0A71C" w14:textId="77777777" w:rsidTr="009D788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F25D5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35F31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97C86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ADB5639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847A8C7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022985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A3ADE01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F63A02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C03150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D4AEE8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EAEBA3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029C64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DA7D7E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11768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FDF8A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3A15E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67584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B32E7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0AFA7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37F35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7EFBF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95F94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88962C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F5E21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F03AF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313EE8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EB36D9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4810A7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57A327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BEEFFE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22BA7" w:rsidRPr="008F554D" w14:paraId="27A37406" w14:textId="77777777" w:rsidTr="009D788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87895F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DD1F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C5D8D88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C0B843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BAB03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ANPE2-001/2024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63C700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78CED3FB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4A6C0B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826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863734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A4B083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863AF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91A0B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15FDAE7A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1A74609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93698D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E934F1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44D37E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65CAD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238FF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456EC3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5B0F2F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66BB2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26F94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35C32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8B948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CD696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50E83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E9330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56DA4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01782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6AD17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F1F0A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A9582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A8DB0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BE7F1EB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86B6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B7D66F8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4E4316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148194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422BA7" w:rsidRPr="008F554D" w14:paraId="34E14811" w14:textId="77777777" w:rsidTr="009D7889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1B4C52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BC2F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84AF5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0477C7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7DBAB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71CDA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EABA7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F147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2C0A81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FC6CA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E1A37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C486FF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CDE08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DE9753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600A64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7B83DB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7E4731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E0C74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B075F6" w14:textId="77777777" w:rsidR="00422BA7" w:rsidRPr="00FB7FF9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A449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15710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DBA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5DB77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0A5323C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8F2AF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70BBC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22BA7" w:rsidRPr="008F554D" w14:paraId="7861A495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1968E8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7E72038" w14:textId="77777777" w:rsidR="00422BA7" w:rsidRPr="002F7B2E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CBE741" w14:textId="77777777" w:rsidR="00422BA7" w:rsidRPr="002F7B2E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73531A" w14:textId="77777777" w:rsidR="00422BA7" w:rsidRPr="002F7B2E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47BF8D" w14:textId="77777777" w:rsidR="00422BA7" w:rsidRPr="002F7B2E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8C330E" w14:textId="77777777" w:rsidR="00422BA7" w:rsidRPr="002F7B2E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8F67B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8ACA3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7BBD8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22A3F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F8C58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BE5F27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551AF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F70C67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A3B37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29CE1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D39EE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848C6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0B9FB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FA135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DC4690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FE713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49F08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D9CF83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9EBC813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567562B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22BA7" w:rsidRPr="008F554D" w14:paraId="35697B61" w14:textId="77777777" w:rsidTr="009D788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F3D6B9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8154F2" w14:textId="77777777" w:rsidR="00422BA7" w:rsidRPr="002F7B2E" w:rsidRDefault="00422BA7" w:rsidP="009D7889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2F7B2E">
              <w:rPr>
                <w:rFonts w:asciiTheme="minorHAnsi" w:hAnsiTheme="minorHAnsi" w:cstheme="minorHAnsi"/>
                <w:b/>
                <w:iCs/>
              </w:rPr>
              <w:t xml:space="preserve">DGAA-UA – CONTRATACION DEL SERVICIO DE CONSULTORÍA POR PRODUCTO PARA EL ESTUDIO 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DE </w:t>
            </w:r>
            <w:r w:rsidRPr="002F7B2E">
              <w:rPr>
                <w:rFonts w:asciiTheme="minorHAnsi" w:hAnsiTheme="minorHAnsi" w:cstheme="minorHAnsi"/>
                <w:b/>
                <w:iCs/>
              </w:rPr>
              <w:t xml:space="preserve">DISEÑO TÉCNICO DE PREINVERSIÓN “CONSTRUCCIÓN DEL EDIFICIO ANEXO AL MINISTERIO DE PLANIFICACIÓN DEL DESARROLLO” </w:t>
            </w:r>
          </w:p>
          <w:p w14:paraId="61A4844E" w14:textId="77777777" w:rsidR="00422BA7" w:rsidRPr="002F7B2E" w:rsidRDefault="00422BA7" w:rsidP="009D7889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748D9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8B87A40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AAF0CAF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886644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C0BA72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BDA76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CB8A7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8B9041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2A011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7832A9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3C416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A6F01C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1560FCE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A91D11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CCD6BD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56E80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102670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9F84FB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BD796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E77E18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D4D77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F1938A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B5EFA5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B776F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5BBC6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6574071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C4FE91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0AF1B56" w14:textId="77777777" w:rsidR="00422BA7" w:rsidRPr="008F554D" w:rsidRDefault="00422BA7" w:rsidP="009D788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22BA7" w:rsidRPr="008F554D" w14:paraId="78FE0836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36B21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5A9862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F94CFC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2E52B" w14:textId="77777777" w:rsidR="00422BA7" w:rsidRPr="00CE7CB4" w:rsidRDefault="00422BA7" w:rsidP="009D788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E7CB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534E9C74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09D4F578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9D9C294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20A7445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61B400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731E08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54178A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217BBB6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388FFE5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9CDD8AC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22BA7" w:rsidRPr="008F554D" w14:paraId="6B53C2F1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48DF5A1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514FEA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179117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CA1190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B498D2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FB94E8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6305D1A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148DA3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2E96FE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077335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17FA119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F82688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8F21C7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3A543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7BCFC1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81F2CC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F04EFB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B6DD07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E2746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097E50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E3A79C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45E127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7F75D4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7C19AE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9602EF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F58EA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C6F1C0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D92ED3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A34B6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B912C0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22BA7" w:rsidRPr="008F554D" w14:paraId="57EC5861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6A77B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7E5037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AD80713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944D7A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14:paraId="706D189C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14:paraId="245609F7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3C914C9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42F2482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985FA0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3995324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C177A00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BB01762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D7DEC15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2D6C79B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4B4675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22BA7" w:rsidRPr="008F554D" w14:paraId="66674C18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10765CB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3D8ED7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419F9F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3966FF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5303C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4C5562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186834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676A0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5C491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6CE56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AA684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6F94D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AD80D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34098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5D4E1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8992F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D8A41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1BD85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46DD6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A90FB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CBA72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D889A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261A5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7CC9448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E61557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719734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A3A4FEF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3DF198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E202BD" w14:textId="77777777" w:rsidR="00422BA7" w:rsidRPr="008F554D" w:rsidRDefault="00422BA7" w:rsidP="009D7889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14:paraId="398FF23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14:paraId="624AF9F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658E5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14:paraId="60119BB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E903AC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E2B1EE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74DA2D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86CF5E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722C36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BAE7B6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FC1722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B459B3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8612EC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4D5EC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09F668D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A197AE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E8C21F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100EAB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390F0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01466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F670E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560A1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CDC26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A9115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0BEC2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6EBBF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2E47A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809A6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AF4FA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90BB3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6C557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16F67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FA1D5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44012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ECDC5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CE68D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98315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AA4D9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96EA7E3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52BA51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669B70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93B4A2A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E2E155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5E747" w14:textId="77777777" w:rsidR="00422BA7" w:rsidRPr="002F7B2E" w:rsidRDefault="00422BA7" w:rsidP="009D788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F7B2E">
              <w:rPr>
                <w:rFonts w:asciiTheme="minorHAnsi" w:hAnsiTheme="minorHAnsi" w:cstheme="minorHAnsi"/>
                <w:sz w:val="18"/>
                <w:szCs w:val="18"/>
              </w:rPr>
              <w:t xml:space="preserve">El precio referencial total es </w:t>
            </w:r>
            <w:r w:rsidRPr="00AF3C56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bookmarkStart w:id="3" w:name="_Hlk141367610"/>
            <w:r w:rsidRPr="0059182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18"/>
                <w:szCs w:val="18"/>
              </w:rPr>
              <w:t>Bs</w:t>
            </w:r>
            <w:r w:rsidRPr="00AF3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899.817,57 (Ochocientos Noventa y Nueve Mil Ochocientos Diecisiete 57/100 bolivianos)</w:t>
            </w:r>
            <w:bookmarkEnd w:id="3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B6508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68DA31B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991D47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04F57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44A042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E55A568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2B72E5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8793F7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84376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14E6AB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60074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05109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5AD90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45EA9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4684E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65025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17591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C2660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D1191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BCA5E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35763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0614D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5B7B8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9E3BE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6C518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7F73C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88FEF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AB397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C8EA0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9C787FB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6B875D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D8C66E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BA18128" w14:textId="77777777" w:rsidTr="009D788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B764D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37E30" w14:textId="77777777" w:rsidR="00422BA7" w:rsidRPr="008F554D" w:rsidRDefault="00422BA7" w:rsidP="009D788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3F2CF6BE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B02A1E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F08F9D2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64D943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5EFAF7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72A3C31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542235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8B10F36" w14:textId="77777777" w:rsidR="00422BA7" w:rsidRPr="008F554D" w:rsidRDefault="00422BA7" w:rsidP="009D78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22BA7" w:rsidRPr="008F554D" w14:paraId="267D1C62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DE49CCB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5FF99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F76B5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0DD3BF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51A93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D5E8B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4D9BC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5F1A2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7C499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1F77B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3FEC1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4FFA1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39AA0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3DBE4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BA099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0F484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55159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29884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5F2BB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1D16C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FF771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89241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3A8C0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21AC42E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7E4F82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611733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72CBB2F5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B69F90" w14:textId="77777777" w:rsidR="00422BA7" w:rsidRPr="008F554D" w:rsidRDefault="00422BA7" w:rsidP="009D7889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0114277D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3BA785" w14:textId="77777777" w:rsidR="00422BA7" w:rsidRPr="00EC7D12" w:rsidRDefault="00422BA7" w:rsidP="009D788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EC7D12">
              <w:rPr>
                <w:rFonts w:ascii="Century Gothic" w:hAnsi="Century Gothic" w:cs="Arial"/>
                <w:b/>
                <w:iCs/>
                <w:lang w:val="es-BO"/>
              </w:rPr>
              <w:t xml:space="preserve">El plazo total de ejecución del Servicio es de </w:t>
            </w:r>
            <w:r w:rsidRPr="00EC7D12">
              <w:rPr>
                <w:rFonts w:ascii="Century Gothic" w:hAnsi="Century Gothic" w:cstheme="minorHAnsi"/>
                <w:b/>
                <w:bCs/>
                <w:iCs/>
              </w:rPr>
              <w:t>150 días calendario</w:t>
            </w:r>
            <w:r w:rsidRPr="00EC7D12">
              <w:rPr>
                <w:rFonts w:ascii="Century Gothic" w:hAnsi="Century Gothic" w:cs="Arial"/>
                <w:b/>
                <w:iCs/>
                <w:lang w:val="es-BO"/>
              </w:rPr>
              <w:t xml:space="preserve"> días calendario, computables a partir del día siguiente de emitida la Orden de Proceder, </w:t>
            </w:r>
            <w:r w:rsidRPr="00EC7D12">
              <w:rPr>
                <w:rFonts w:asciiTheme="minorHAnsi" w:hAnsiTheme="minorHAnsi" w:cstheme="minorHAnsi"/>
              </w:rPr>
              <w:t>de acuerdo al siguiente detalle:</w:t>
            </w:r>
          </w:p>
          <w:p w14:paraId="74969399" w14:textId="77777777" w:rsidR="00422BA7" w:rsidRPr="00EC7D12" w:rsidRDefault="00422BA7" w:rsidP="009D7889">
            <w:pPr>
              <w:jc w:val="both"/>
              <w:rPr>
                <w:rFonts w:ascii="Century Gothic" w:hAnsi="Century Gothic" w:cs="Arial"/>
                <w:b/>
                <w:iCs/>
                <w:lang w:val="es-BO"/>
              </w:rPr>
            </w:pPr>
            <w:r w:rsidRPr="00EC7D12">
              <w:rPr>
                <w:rFonts w:ascii="Century Gothic" w:hAnsi="Century Gothic" w:cs="Arial"/>
                <w:b/>
                <w:iCs/>
                <w:lang w:val="es-BO"/>
              </w:rPr>
              <w:t>CRONOGRAMA DE PRESENTACIÓN DE PRODUCTOS</w:t>
            </w:r>
          </w:p>
          <w:p w14:paraId="4FA94ABE" w14:textId="77777777" w:rsidR="00422BA7" w:rsidRPr="00EC7D12" w:rsidRDefault="00422BA7" w:rsidP="009D7889">
            <w:pPr>
              <w:jc w:val="both"/>
              <w:rPr>
                <w:rFonts w:ascii="Century Gothic" w:hAnsi="Century Gothic" w:cs="Arial"/>
                <w:b/>
                <w:iCs/>
                <w:lang w:val="es-B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4606"/>
            </w:tblGrid>
            <w:tr w:rsidR="00422BA7" w:rsidRPr="00EB43A0" w14:paraId="30B85A3F" w14:textId="77777777" w:rsidTr="009D7889">
              <w:trPr>
                <w:trHeight w:val="340"/>
                <w:tblHeader/>
                <w:jc w:val="center"/>
              </w:trPr>
              <w:tc>
                <w:tcPr>
                  <w:tcW w:w="1488" w:type="dxa"/>
                  <w:shd w:val="clear" w:color="auto" w:fill="1F3864" w:themeFill="accent1" w:themeFillShade="80"/>
                  <w:vAlign w:val="center"/>
                </w:tcPr>
                <w:p w14:paraId="2CA54619" w14:textId="77777777" w:rsidR="00422BA7" w:rsidRPr="00EC7D12" w:rsidRDefault="00422BA7" w:rsidP="009D7889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b/>
                      <w:color w:val="FFFFFF" w:themeColor="background1"/>
                      <w:lang w:val="es-MX"/>
                    </w:rPr>
                    <w:t>PRODUCTO</w:t>
                  </w:r>
                </w:p>
              </w:tc>
              <w:tc>
                <w:tcPr>
                  <w:tcW w:w="4606" w:type="dxa"/>
                  <w:shd w:val="clear" w:color="auto" w:fill="1F3864" w:themeFill="accent1" w:themeFillShade="80"/>
                  <w:vAlign w:val="center"/>
                </w:tcPr>
                <w:p w14:paraId="5B7EF636" w14:textId="77777777" w:rsidR="00422BA7" w:rsidRPr="00EC7D12" w:rsidRDefault="00422BA7" w:rsidP="009D7889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b/>
                      <w:color w:val="FFFFFF" w:themeColor="background1"/>
                      <w:lang w:val="es-MX"/>
                    </w:rPr>
                    <w:t>PLAZO</w:t>
                  </w:r>
                </w:p>
              </w:tc>
            </w:tr>
            <w:tr w:rsidR="00422BA7" w:rsidRPr="00EB43A0" w14:paraId="1C364E16" w14:textId="77777777" w:rsidTr="009D7889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2B6AFA8E" w14:textId="77777777" w:rsidR="00422BA7" w:rsidRPr="00EC7D12" w:rsidRDefault="00422BA7" w:rsidP="009D7889">
                  <w:pPr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Informe Inicial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421AE0FE" w14:textId="77777777" w:rsidR="00422BA7" w:rsidRPr="00EC7D12" w:rsidRDefault="00422BA7" w:rsidP="009D7889">
                  <w:pPr>
                    <w:jc w:val="both"/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A Diez (10)</w:t>
                  </w:r>
                  <w:r w:rsidRPr="00EC7D12">
                    <w:rPr>
                      <w:rFonts w:asciiTheme="minorHAnsi" w:hAnsiTheme="minorHAnsi" w:cstheme="minorHAnsi"/>
                    </w:rPr>
                    <w:t xml:space="preserve"> días calendario, a partir de la fecha de emisión de la orden de proceder.</w:t>
                  </w:r>
                </w:p>
              </w:tc>
            </w:tr>
            <w:tr w:rsidR="00422BA7" w:rsidRPr="00EB43A0" w14:paraId="6DD6F0E9" w14:textId="77777777" w:rsidTr="009D7889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6A5E655A" w14:textId="77777777" w:rsidR="00422BA7" w:rsidRPr="00EC7D12" w:rsidRDefault="00422BA7" w:rsidP="009D7889">
                  <w:pPr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Producto </w:t>
                  </w:r>
                  <w:proofErr w:type="spellStart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N°</w:t>
                  </w:r>
                  <w:proofErr w:type="spellEnd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 1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426312D9" w14:textId="77777777" w:rsidR="00422BA7" w:rsidRPr="00EC7D12" w:rsidRDefault="00422BA7" w:rsidP="009D7889">
                  <w:pPr>
                    <w:jc w:val="both"/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A Cuarenta y Cinco (45)</w:t>
                  </w:r>
                  <w:r w:rsidRPr="00EC7D12">
                    <w:rPr>
                      <w:rFonts w:asciiTheme="minorHAnsi" w:hAnsiTheme="minorHAnsi" w:cstheme="minorHAnsi"/>
                    </w:rPr>
                    <w:t xml:space="preserve"> días calendario, a partir de la fecha de emisión de la orden de proceder.</w:t>
                  </w:r>
                </w:p>
              </w:tc>
            </w:tr>
            <w:tr w:rsidR="00422BA7" w:rsidRPr="00EB43A0" w14:paraId="21B49D44" w14:textId="77777777" w:rsidTr="009D7889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69E511EE" w14:textId="77777777" w:rsidR="00422BA7" w:rsidRPr="00EC7D12" w:rsidRDefault="00422BA7" w:rsidP="009D7889">
                  <w:pPr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Producto </w:t>
                  </w:r>
                  <w:proofErr w:type="spellStart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N°</w:t>
                  </w:r>
                  <w:proofErr w:type="spellEnd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 2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13EDB7E6" w14:textId="77777777" w:rsidR="00422BA7" w:rsidRPr="00EC7D12" w:rsidRDefault="00422BA7" w:rsidP="009D7889">
                  <w:pPr>
                    <w:jc w:val="both"/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A Noventa y Cinco (95)</w:t>
                  </w:r>
                  <w:r w:rsidRPr="00EC7D12">
                    <w:rPr>
                      <w:rFonts w:asciiTheme="minorHAnsi" w:hAnsiTheme="minorHAnsi" w:cstheme="minorHAnsi"/>
                    </w:rPr>
                    <w:t xml:space="preserve"> días calendario, a partir de la fecha de emisión de la orden de proceder.</w:t>
                  </w:r>
                </w:p>
              </w:tc>
            </w:tr>
            <w:tr w:rsidR="00422BA7" w:rsidRPr="00EB43A0" w14:paraId="57221208" w14:textId="77777777" w:rsidTr="009D7889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290201B6" w14:textId="77777777" w:rsidR="00422BA7" w:rsidRPr="00EC7D12" w:rsidRDefault="00422BA7" w:rsidP="009D7889">
                  <w:pPr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Producto </w:t>
                  </w:r>
                  <w:proofErr w:type="spellStart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N°</w:t>
                  </w:r>
                  <w:proofErr w:type="spellEnd"/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 xml:space="preserve"> 3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4D086BF2" w14:textId="77777777" w:rsidR="00422BA7" w:rsidRPr="00EC7D12" w:rsidRDefault="00422BA7" w:rsidP="009D7889">
                  <w:pPr>
                    <w:jc w:val="both"/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A Ciento Veinte (120)</w:t>
                  </w:r>
                  <w:r w:rsidRPr="00EC7D12">
                    <w:rPr>
                      <w:rFonts w:asciiTheme="minorHAnsi" w:hAnsiTheme="minorHAnsi" w:cstheme="minorHAnsi"/>
                    </w:rPr>
                    <w:t xml:space="preserve"> días calendario, a partir de la fecha de emisión de la orden de proceder.</w:t>
                  </w:r>
                </w:p>
              </w:tc>
            </w:tr>
            <w:tr w:rsidR="00422BA7" w:rsidRPr="00EB43A0" w14:paraId="1F09ECF5" w14:textId="77777777" w:rsidTr="009D7889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511AA50E" w14:textId="77777777" w:rsidR="00422BA7" w:rsidRPr="00EC7D12" w:rsidRDefault="00422BA7" w:rsidP="009D7889">
                  <w:pPr>
                    <w:rPr>
                      <w:rFonts w:asciiTheme="minorHAnsi" w:hAnsiTheme="minorHAnsi" w:cstheme="minorHAnsi"/>
                      <w:lang w:val="es-MX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Producto Final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063AF65C" w14:textId="77777777" w:rsidR="00422BA7" w:rsidRPr="00EC7D12" w:rsidRDefault="00422BA7" w:rsidP="009D7889">
                  <w:pPr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 w:rsidRPr="00EC7D12">
                    <w:rPr>
                      <w:rFonts w:asciiTheme="minorHAnsi" w:hAnsiTheme="minorHAnsi" w:cstheme="minorHAnsi"/>
                      <w:lang w:val="es-MX"/>
                    </w:rPr>
                    <w:t>A Ciento Cincuenta (150)</w:t>
                  </w:r>
                  <w:r w:rsidRPr="00EC7D12">
                    <w:rPr>
                      <w:rFonts w:asciiTheme="minorHAnsi" w:hAnsiTheme="minorHAnsi" w:cstheme="minorHAnsi"/>
                    </w:rPr>
                    <w:t xml:space="preserve"> días calendario, a partir de la fecha de emisión de la orden de proceder.</w:t>
                  </w:r>
                </w:p>
              </w:tc>
            </w:tr>
          </w:tbl>
          <w:p w14:paraId="5AD43C0F" w14:textId="77777777" w:rsidR="00422BA7" w:rsidRPr="008F554D" w:rsidRDefault="00422BA7" w:rsidP="009D78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10E91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30DE6BD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B9D4E67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D5806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AB2DE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17455501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759D45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C34458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5D2FA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F9F60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614F8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33C83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95340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FA046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86BF2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60F53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AB3C7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3B1E5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06935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4E635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46D7E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D6839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828E9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A44DA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43FEF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99613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341F4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A0B09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A3B43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F44E178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08A836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CDEB7F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7FC9DF47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DAD703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76B27" w14:textId="77777777" w:rsidR="00422BA7" w:rsidRPr="00EC7D12" w:rsidRDefault="00422BA7" w:rsidP="009D7889">
            <w:pPr>
              <w:pStyle w:val="Default"/>
              <w:ind w:left="78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  <w:lang w:val="es-ES_tradnl"/>
              </w:rPr>
              <w:t xml:space="preserve">El CONSULTOR realizará la CONSULTORÍA </w:t>
            </w: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en la ciudad de La Paz</w:t>
            </w:r>
            <w:r w:rsidRPr="00EC7D12">
              <w:rPr>
                <w:rFonts w:ascii="Century Gothic" w:hAnsi="Century Gothic" w:cstheme="minorHAnsi"/>
                <w:bCs/>
                <w:sz w:val="16"/>
                <w:szCs w:val="16"/>
                <w:lang w:val="es-ES_tradnl"/>
              </w:rPr>
              <w:t xml:space="preserve"> </w:t>
            </w: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en instalaciones del Ministerio de Planificación del Desarrollo, ubicado en la Av. Mariscal Santa Cruz N°1092.</w:t>
            </w:r>
          </w:p>
          <w:p w14:paraId="6F568192" w14:textId="77777777" w:rsidR="00422BA7" w:rsidRPr="00EC7D12" w:rsidRDefault="00422BA7" w:rsidP="009D7889">
            <w:pPr>
              <w:pStyle w:val="Default"/>
              <w:ind w:left="78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</w:t>
            </w:r>
          </w:p>
          <w:p w14:paraId="64B5A60A" w14:textId="77777777" w:rsidR="00422BA7" w:rsidRPr="00EC7D12" w:rsidRDefault="00422BA7" w:rsidP="009D7889">
            <w:pPr>
              <w:pStyle w:val="Default"/>
              <w:ind w:left="78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La consultoría se desarrollará, de la siguiente manera:</w:t>
            </w:r>
          </w:p>
          <w:p w14:paraId="27AFABF8" w14:textId="77777777" w:rsidR="00422BA7" w:rsidRPr="00EC7D12" w:rsidRDefault="00422BA7" w:rsidP="009D7889">
            <w:pPr>
              <w:pStyle w:val="Default"/>
              <w:ind w:left="78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196516DF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Trabajo de Campo en el predio que es de propiedad del Ministerio de Planificación del Desarrollo, ubicado en la Av. Mariscal Santa Cruz N°1092 entre calles Oruro y Cochabamba de la ciudad de La Paz</w:t>
            </w:r>
            <w:r w:rsidRPr="00EC7D12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562B3151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Trabajo de laboratorio se realizará en los laboratorios especializados en suelos y geotecnia, estos deben ser aprobados por la contraparte del Ministerio de Planificación del Desarrollo.</w:t>
            </w:r>
          </w:p>
          <w:p w14:paraId="520FD521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El trabajo de Gabinete se lo realizara en oficinas propias del Consultor.</w:t>
            </w:r>
          </w:p>
          <w:p w14:paraId="4470319F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Trámites, visados, registros y otros para la obtención de la licencia ambiental del proyecto. Donde sea solicitado por las instancias involucradas.</w:t>
            </w:r>
          </w:p>
          <w:p w14:paraId="1F2C8A6A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t>Trámites, visados, registros y otros para la obtención del permiso de construcción. Donde sea solicitado por las instancias involucradas.</w:t>
            </w:r>
          </w:p>
          <w:p w14:paraId="0AC6BC55" w14:textId="77777777" w:rsidR="00422BA7" w:rsidRPr="00EC7D12" w:rsidRDefault="00422BA7" w:rsidP="00422BA7">
            <w:pPr>
              <w:pStyle w:val="Default"/>
              <w:numPr>
                <w:ilvl w:val="0"/>
                <w:numId w:val="14"/>
              </w:numPr>
              <w:ind w:left="361" w:hanging="283"/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7D12">
              <w:rPr>
                <w:rFonts w:ascii="Century Gothic" w:hAnsi="Century Gothic" w:cstheme="minorHAnsi"/>
                <w:bCs/>
                <w:sz w:val="16"/>
                <w:szCs w:val="16"/>
              </w:rPr>
              <w:lastRenderedPageBreak/>
              <w:t>Entrega de informes, productos u otra documentación a ser entregada al Ministerio de Planificación del Desarrollo, a través de la Ventanilla Única de Correspondencia del edificio principal.</w:t>
            </w:r>
          </w:p>
          <w:p w14:paraId="0533C8B9" w14:textId="77777777" w:rsidR="00422BA7" w:rsidRPr="00EC7D12" w:rsidRDefault="00422BA7" w:rsidP="009D788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A80B6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8DA8061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87B2D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E481F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5A28C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9378AAC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17BE447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8F145D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1239D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5414E3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6333E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CC0D0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41C77A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327C8D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4FD0C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08DD0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14FA2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CCF65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1266F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047D3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43F03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63039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8C6AC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E9285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BE49F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2905F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D792A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21DF0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7682A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A805DA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996711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B7E595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17468597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CFB763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Propuesta</w:t>
            </w:r>
          </w:p>
          <w:p w14:paraId="15BB0EB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300301" w14:textId="77777777" w:rsidR="00422BA7" w:rsidRPr="00EC7D12" w:rsidRDefault="00422BA7" w:rsidP="009D7889">
            <w:pPr>
              <w:jc w:val="both"/>
              <w:rPr>
                <w:rFonts w:ascii="Century Gothic" w:hAnsi="Century Gothic" w:cs="Arial"/>
                <w:bCs/>
                <w:iCs/>
                <w:lang w:val="es-BO"/>
              </w:rPr>
            </w:pPr>
            <w:r w:rsidRPr="00EC7D12">
              <w:rPr>
                <w:rFonts w:ascii="Century Gothic" w:hAnsi="Century Gothic" w:cs="Arial"/>
                <w:bCs/>
                <w:iCs/>
                <w:lang w:val="es-BO"/>
              </w:rPr>
              <w:t>El proponente debe presentar la Garantía de Seriedad de Propuesta o depósito por este concepto, equivalente al cero punto cinco por ciento (0.5%) del precio referencial.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F0219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74C27251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7FA782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49E74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3B589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46631669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A88921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6A1B2F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5CABB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234659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2B4BF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0D4BD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22870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FA2621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9B058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308E0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C53E9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FE17F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EA500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0CC23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84395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9955C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7CF86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5369E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12A9D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0B998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0D3E0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12AEE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CB90A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79493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FB693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00952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671D7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E304D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3DDAC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FE6B3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0C995FB2" w14:textId="77777777" w:rsidTr="009D788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5F8B4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66F8B39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003CCE6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7A800" w14:textId="77777777" w:rsidR="00422BA7" w:rsidRPr="00B55141" w:rsidRDefault="00422BA7" w:rsidP="009D7889">
            <w:pPr>
              <w:pStyle w:val="Contenidodelista"/>
              <w:spacing w:before="240" w:after="24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  <w:lang w:val="es-ES_tradnl"/>
              </w:rPr>
            </w:pPr>
            <w:r w:rsidRPr="00B55141">
              <w:rPr>
                <w:rFonts w:ascii="Century Gothic" w:hAnsi="Century Gothic" w:cstheme="minorHAnsi"/>
                <w:sz w:val="16"/>
                <w:szCs w:val="16"/>
                <w:lang w:val="es-ES_tradnl"/>
              </w:rPr>
              <w:t>Tiene por objeto garantizar la conclusión y entrega del objeto del contrato, la empresa adjudicada decidirá el tipo de garantía a presentar entre: Boleta de Garantía o Garantía a Primer Requerimiento o Póliza de Seguro de Caución a Primer Requerimiento, equivalente al siete por ciento (7%) del monto del contrato. O en su defecto solicitar la retención del 7% del valor de cada pago, para garantizar el cumplimiento del servicio por parte del proveedor, de acuerdo con el Artículo 21. GARANTÍAS según objeto del D.S. 181.</w:t>
            </w:r>
          </w:p>
          <w:p w14:paraId="0184ECA2" w14:textId="77777777" w:rsidR="00422BA7" w:rsidRPr="00B55141" w:rsidRDefault="00422BA7" w:rsidP="009D7889">
            <w:pPr>
              <w:jc w:val="both"/>
              <w:rPr>
                <w:rFonts w:ascii="Century Gothic" w:hAnsi="Century Gothic" w:cs="Arial"/>
                <w:lang w:val="es-BO"/>
              </w:rPr>
            </w:pPr>
            <w:r w:rsidRPr="00B55141">
              <w:rPr>
                <w:rFonts w:ascii="Century Gothic" w:hAnsi="Century Gothic" w:cs="Arial"/>
                <w:lang w:val="es-BO"/>
              </w:rPr>
              <w:t>Estas garantías deben tener las siguientes características:</w:t>
            </w:r>
          </w:p>
          <w:p w14:paraId="6376C28A" w14:textId="77777777" w:rsidR="00422BA7" w:rsidRPr="00B55141" w:rsidRDefault="00422BA7" w:rsidP="00422BA7">
            <w:pPr>
              <w:numPr>
                <w:ilvl w:val="0"/>
                <w:numId w:val="13"/>
              </w:numPr>
              <w:jc w:val="both"/>
              <w:rPr>
                <w:rFonts w:ascii="Century Gothic" w:hAnsi="Century Gothic" w:cs="Arial"/>
                <w:lang w:val="es-BO"/>
              </w:rPr>
            </w:pPr>
            <w:r w:rsidRPr="00B55141">
              <w:rPr>
                <w:rFonts w:ascii="Century Gothic" w:hAnsi="Century Gothic" w:cs="Arial"/>
                <w:lang w:val="es-BO"/>
              </w:rPr>
              <w:t>Boleta de Garantía y Garantía a Primer Requerimiento deben expresar su carácter de Renovable, Irrevocable y de Ejecución Inmediata.</w:t>
            </w:r>
          </w:p>
          <w:p w14:paraId="5E12111B" w14:textId="77777777" w:rsidR="00422BA7" w:rsidRPr="00B55141" w:rsidRDefault="00422BA7" w:rsidP="00422BA7">
            <w:pPr>
              <w:numPr>
                <w:ilvl w:val="0"/>
                <w:numId w:val="13"/>
              </w:numPr>
              <w:jc w:val="both"/>
              <w:rPr>
                <w:rFonts w:ascii="Century Gothic" w:hAnsi="Century Gothic" w:cs="Arial"/>
                <w:lang w:val="es-BO"/>
              </w:rPr>
            </w:pPr>
            <w:r w:rsidRPr="00B55141">
              <w:rPr>
                <w:rFonts w:ascii="Century Gothic" w:hAnsi="Century Gothic" w:cs="Arial"/>
                <w:lang w:val="es-BO"/>
              </w:rPr>
              <w:t>Póliza de Seguro de Caución a Primer Requerimiento debe ser Renovable, Irrevocable y de Ejecución a Primer Requerimiento.</w:t>
            </w:r>
          </w:p>
          <w:p w14:paraId="76273077" w14:textId="77777777" w:rsidR="00422BA7" w:rsidRPr="00B55141" w:rsidRDefault="00422BA7" w:rsidP="009D7889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7B488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474E57CD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F8F98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A271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0A258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0282646" w14:textId="77777777" w:rsidTr="009D788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8B3050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C9229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3FBC5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C441E38" w14:textId="77777777" w:rsidTr="009D7889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5123C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6D61C5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097B6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9CF59A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AE7F6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5B882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8367A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92B8A6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69F92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88DFB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FAEA9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0743E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C5D27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27B9E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13C63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A8B42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150E0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C7B05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C47C0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D6050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8B1BF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D487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93019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B09C0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5F804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C910A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9120A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9F5B4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7E534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4D3DA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22BA7" w:rsidRPr="008F554D" w14:paraId="5E188D09" w14:textId="77777777" w:rsidTr="009D788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C481FC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F75861" w14:textId="77777777" w:rsidR="00422BA7" w:rsidRPr="00CE7CB4" w:rsidRDefault="00422BA7" w:rsidP="009D7889">
            <w:pPr>
              <w:rPr>
                <w:rFonts w:ascii="Arial" w:hAnsi="Arial" w:cs="Arial"/>
                <w:b/>
                <w:lang w:val="es-BO"/>
              </w:rPr>
            </w:pPr>
            <w:r w:rsidRPr="00CE7CB4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D06413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04012C8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C171F4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E7E2B81" w14:textId="77777777" w:rsidTr="009D788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EE777B8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8CBC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DDF37F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773A77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EBA5A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D3E6DA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00867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32658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6CF88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86434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CEFF0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1A043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214C1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70BD1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13C23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40DEF0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596AFF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0EA405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B35C1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CE0BC6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A8209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F7400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85F6FE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055EA2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B05E18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BAAE9F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DE795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E25C9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07FAF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F334F8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22BA7" w:rsidRPr="008F554D" w14:paraId="7775877C" w14:textId="77777777" w:rsidTr="009D788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957E8AE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6158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F3DBD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C45A91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13D61AE2" w14:textId="77777777" w:rsidTr="009D788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DBAAF6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03A969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2AF854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299DD9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597"/>
        <w:gridCol w:w="262"/>
        <w:gridCol w:w="261"/>
        <w:gridCol w:w="262"/>
        <w:gridCol w:w="47"/>
        <w:gridCol w:w="215"/>
        <w:gridCol w:w="371"/>
        <w:gridCol w:w="371"/>
        <w:gridCol w:w="421"/>
        <w:gridCol w:w="267"/>
        <w:gridCol w:w="274"/>
        <w:gridCol w:w="264"/>
        <w:gridCol w:w="264"/>
        <w:gridCol w:w="263"/>
        <w:gridCol w:w="267"/>
        <w:gridCol w:w="264"/>
        <w:gridCol w:w="264"/>
        <w:gridCol w:w="264"/>
        <w:gridCol w:w="261"/>
        <w:gridCol w:w="261"/>
        <w:gridCol w:w="261"/>
        <w:gridCol w:w="261"/>
        <w:gridCol w:w="261"/>
        <w:gridCol w:w="261"/>
        <w:gridCol w:w="268"/>
        <w:gridCol w:w="116"/>
        <w:gridCol w:w="148"/>
        <w:gridCol w:w="267"/>
        <w:gridCol w:w="266"/>
        <w:gridCol w:w="265"/>
        <w:gridCol w:w="261"/>
        <w:gridCol w:w="261"/>
        <w:gridCol w:w="261"/>
        <w:gridCol w:w="128"/>
        <w:gridCol w:w="150"/>
        <w:gridCol w:w="310"/>
        <w:gridCol w:w="310"/>
        <w:gridCol w:w="310"/>
        <w:gridCol w:w="261"/>
      </w:tblGrid>
      <w:tr w:rsidR="00422BA7" w:rsidRPr="008F554D" w14:paraId="0F62777F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D218D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21071B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E7190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BB7E72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2B934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BD784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BC678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DC8C2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FA3D9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18A56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8DAC4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169CB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872DF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FB1E8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CE9A3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FF689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5CCB5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F28C7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D02CD3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870AF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BDC0F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9F8B0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A5958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677F1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84789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C1318C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A9DDD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B125D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05E95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ED6BEC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0B7E9BAE" w14:textId="77777777" w:rsidTr="009D788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F8EFF7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3BEAE77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3DBDE63E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936AC98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0188156B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5CAA6750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04A3FC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8E31556" w14:textId="77777777" w:rsidTr="009D788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3270D86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C3E80B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64DC6DFA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777401EF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87B202A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68DCC4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E544DF1" w14:textId="77777777" w:rsidTr="009D78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AB67801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26B08D" w14:textId="77777777" w:rsidR="00422BA7" w:rsidRPr="008F554D" w:rsidRDefault="00422BA7" w:rsidP="009D7889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00A88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 w:rsidRPr="00E53147">
              <w:rPr>
                <w:rFonts w:ascii="Arial" w:hAnsi="Arial" w:cs="Arial"/>
                <w:lang w:val="es-BO"/>
              </w:rPr>
              <w:t>CORPORACION ANDINA DE FOMENTO</w:t>
            </w:r>
            <w:r>
              <w:rPr>
                <w:rFonts w:ascii="Arial" w:hAnsi="Arial" w:cs="Arial"/>
                <w:lang w:val="es-BO"/>
              </w:rPr>
              <w:t xml:space="preserve"> (CAF)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E03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78662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0B51F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4B7638A1" w14:textId="77777777" w:rsidTr="009D78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33EEEE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605F8096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D993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62ABC97F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35DF8F5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724B773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569EBF12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2314FEF7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7861302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D94264A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78DDABE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80DA096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DD6741B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73112F1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0B066F0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A69F8A7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E74F510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7EA2AD9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9DFA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40B3CD0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E28CBDB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E2177AA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4F865D6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8679B9C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9C9737B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01E49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2769FE0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BE0278B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159F12A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285A0CA" w14:textId="77777777" w:rsidR="00422BA7" w:rsidRPr="008F554D" w:rsidRDefault="00422BA7" w:rsidP="009D78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22BA7" w:rsidRPr="008F554D" w14:paraId="5A31D173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1674AC3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ABDF4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6A06DD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3A3D2C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D9590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338773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84282D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AA2A11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09C1B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5A9B8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0E178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AAB0A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47B92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496053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A542F0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9E1EF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163B9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2F8547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C24F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1B27D6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82DF2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B7FC4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56F45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E8B85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3F5FDA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102A0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2A651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75869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BA0BA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65DDE9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22BA7" w:rsidRPr="008F554D" w14:paraId="299AFD68" w14:textId="77777777" w:rsidTr="009D788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43D0D42" w14:textId="77777777" w:rsidR="00422BA7" w:rsidRPr="00A10E16" w:rsidRDefault="00422BA7" w:rsidP="00422BA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753266B4" w14:textId="77777777" w:rsidR="00422BA7" w:rsidRPr="008F554D" w:rsidRDefault="00422BA7" w:rsidP="009D788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22BA7" w:rsidRPr="008F554D" w14:paraId="099D0D81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9F8358E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22B59F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426EFE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4CD8FC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12FFD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ECEC7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3753A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91657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EE75B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271ED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D6CF7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E2967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B466C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D85FE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E2DE0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6CA19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7FD8A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A82EE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D1B32E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7C6E2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9DA4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56C99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80F8A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CF109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BCD52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34A715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EB029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CEB7C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6DB0E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29473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2BA7" w:rsidRPr="008F554D" w14:paraId="248E7E8F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1BB426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B0F09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lang w:val="es-BO"/>
              </w:rPr>
            </w:pPr>
            <w:r w:rsidRPr="00950B5D">
              <w:rPr>
                <w:rFonts w:ascii="Century Gothic" w:hAnsi="Century Gothic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C86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01D69D" w14:textId="77777777" w:rsidR="00422BA7" w:rsidRDefault="00422BA7" w:rsidP="009D788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09:00-</w:t>
            </w:r>
            <w:r w:rsidRPr="00CE7CB4">
              <w:rPr>
                <w:rFonts w:ascii="Arial" w:hAnsi="Arial" w:cs="Arial"/>
                <w:sz w:val="14"/>
                <w:lang w:val="es-BO"/>
              </w:rPr>
              <w:t xml:space="preserve"> </w:t>
            </w:r>
            <w:proofErr w:type="gramStart"/>
            <w:r w:rsidRPr="00CE7CB4">
              <w:rPr>
                <w:rFonts w:ascii="Arial" w:hAnsi="Arial" w:cs="Arial"/>
                <w:sz w:val="14"/>
                <w:lang w:val="es-BO"/>
              </w:rPr>
              <w:t>12:30  14:30</w:t>
            </w:r>
            <w:proofErr w:type="gramEnd"/>
            <w:r w:rsidRPr="00CE7CB4">
              <w:rPr>
                <w:rFonts w:ascii="Arial" w:hAnsi="Arial" w:cs="Arial"/>
                <w:sz w:val="14"/>
                <w:lang w:val="es-BO"/>
              </w:rPr>
              <w:t>-1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  <w:p w14:paraId="0A9316C9" w14:textId="77777777" w:rsidR="00422BA7" w:rsidRPr="00591826" w:rsidRDefault="00422BA7" w:rsidP="009D788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91826">
              <w:rPr>
                <w:rFonts w:ascii="Arial" w:hAnsi="Arial" w:cs="Arial"/>
                <w:sz w:val="14"/>
                <w:szCs w:val="14"/>
                <w:lang w:val="es-BO"/>
              </w:rPr>
              <w:t>(Horario hábil administrativo según disposiciones en vigencia)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DDD70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088EE927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9A0014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401C7B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57D07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E5FB9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F1A1D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DA10E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C7C51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1E1B6C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2E215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C2357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8AD44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FF6A4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9D43F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45459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8B195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5882B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9A707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D9F0A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8F22BE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8C2D9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BCE0E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0DC85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CBFFE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245D1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14FD7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C4CDFE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37603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71EA3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33964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18E82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2BA7" w:rsidRPr="008F554D" w14:paraId="007603F7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D932D7F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4245410C" w14:textId="77777777" w:rsidR="00422BA7" w:rsidRPr="008F554D" w:rsidRDefault="00422BA7" w:rsidP="009D78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5DD3004" w14:textId="77777777" w:rsidR="00422BA7" w:rsidRPr="008F554D" w:rsidRDefault="00422BA7" w:rsidP="009D78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187EE4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6CE130F" w14:textId="77777777" w:rsidR="00422BA7" w:rsidRPr="008F554D" w:rsidRDefault="00422BA7" w:rsidP="009D78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7ABDEF6D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639725A7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388C57A7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7B0B6F4A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00B970FC" w14:textId="77777777" w:rsidR="00422BA7" w:rsidRPr="008F554D" w:rsidRDefault="00422BA7" w:rsidP="009D78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53013D7" w14:textId="77777777" w:rsidR="00422BA7" w:rsidRPr="008F554D" w:rsidRDefault="00422BA7" w:rsidP="009D78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22BA7" w:rsidRPr="008F554D" w14:paraId="2ECAD898" w14:textId="77777777" w:rsidTr="009D788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82C60A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F44707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administrativas:</w:t>
            </w:r>
          </w:p>
          <w:p w14:paraId="57558ADE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 xml:space="preserve">Claudia </w:t>
            </w:r>
            <w:proofErr w:type="spellStart"/>
            <w:r w:rsidRPr="002F09A4">
              <w:rPr>
                <w:rFonts w:ascii="Arial" w:hAnsi="Arial" w:cs="Arial"/>
                <w:lang w:val="es-BO"/>
              </w:rPr>
              <w:t>Maria</w:t>
            </w:r>
            <w:proofErr w:type="spellEnd"/>
            <w:r w:rsidRPr="002F09A4">
              <w:rPr>
                <w:rFonts w:ascii="Arial" w:hAnsi="Arial" w:cs="Arial"/>
                <w:lang w:val="es-BO"/>
              </w:rPr>
              <w:t xml:space="preserve"> Aguilar Navia</w:t>
            </w:r>
          </w:p>
          <w:p w14:paraId="07BD50C0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</w:p>
          <w:p w14:paraId="04CF9106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técnicas:</w:t>
            </w:r>
          </w:p>
          <w:p w14:paraId="29FB3A4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proofErr w:type="spellStart"/>
            <w:r w:rsidRPr="002F09A4">
              <w:rPr>
                <w:rFonts w:ascii="Arial" w:hAnsi="Arial" w:cs="Arial"/>
                <w:lang w:val="es-BO"/>
              </w:rPr>
              <w:t>Maria</w:t>
            </w:r>
            <w:proofErr w:type="spellEnd"/>
            <w:r w:rsidRPr="002F09A4">
              <w:rPr>
                <w:rFonts w:ascii="Arial" w:hAnsi="Arial" w:cs="Arial"/>
                <w:lang w:val="es-BO"/>
              </w:rPr>
              <w:t xml:space="preserve"> del Carmen Estrada Romero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5F8220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3ECED2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en Adquisiciones</w:t>
            </w:r>
          </w:p>
          <w:p w14:paraId="73912B6C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</w:p>
          <w:p w14:paraId="233BC5F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en Gestión Territorial y de Riego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7269F1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354E9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  <w:p w14:paraId="0DCD30A9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</w:p>
          <w:p w14:paraId="13D077D9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Dirección General de Planificación Territorial</w:t>
            </w:r>
          </w:p>
          <w:p w14:paraId="3F92790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38E58A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A542CB0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6E403A1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46C0B1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FF2FFE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850D6E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51316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E16CA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11FE8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15EACA1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1174A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B6090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855F3C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A346C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DF332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BA70D5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87530D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89F1F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154FB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9F693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E94F4A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7AA8B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A6A26F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B25A2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8B413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61220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645552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29E34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013FB6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F5FAF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A8B08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887DF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5A98490" w14:textId="77777777" w:rsidTr="009D788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43473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0A6D5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  <w:p w14:paraId="43DD11A5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administrativas:</w:t>
            </w:r>
          </w:p>
          <w:p w14:paraId="12FABFBC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 371</w:t>
            </w:r>
          </w:p>
          <w:p w14:paraId="389A4C24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técnicas:</w:t>
            </w:r>
          </w:p>
          <w:p w14:paraId="1267C77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 426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25ADCAB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62D062D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6BA578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FB7D99E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1B2440F7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D10E8" w14:textId="77777777" w:rsidR="00422BA7" w:rsidRDefault="00422BA7" w:rsidP="009D7889">
            <w:pPr>
              <w:rPr>
                <w:rFonts w:ascii="Arial" w:hAnsi="Arial" w:cs="Arial"/>
                <w:lang w:val="es-BO"/>
              </w:rPr>
            </w:pPr>
          </w:p>
          <w:p w14:paraId="33DE7191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administrativas:</w:t>
            </w:r>
          </w:p>
          <w:p w14:paraId="77B7A6FB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claudia.aguilar@planificacion.gob.bo</w:t>
            </w:r>
          </w:p>
          <w:p w14:paraId="5B8DED2F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</w:p>
          <w:p w14:paraId="6ED1039B" w14:textId="77777777" w:rsidR="00422BA7" w:rsidRPr="002F09A4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técnicas:</w:t>
            </w:r>
          </w:p>
          <w:p w14:paraId="638441D9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</w:rPr>
              <w:t>maria.estrada@planificacion.gob.bo</w:t>
            </w:r>
            <w:r w:rsidRPr="002F09A4"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3DF1B70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12C9054" w14:textId="77777777" w:rsidR="00422BA7" w:rsidRPr="008F554D" w:rsidRDefault="00422BA7" w:rsidP="009D7889">
            <w:pPr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5C2AA304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4F5BEE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686BA1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99D4FD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30C6B8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E8703D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CAC615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C1E626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4B2CF0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ABE35A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E1D6B9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9B629F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C75EBC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2E44BA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B37FFC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E5BECD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79946B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E3A180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5B84D5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A7AB33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039B41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0BFE82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D38C57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65FBC4F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6C0042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F6C56D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4A4D181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AA18F2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2FDCDD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CEA8E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C3303E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2BA7" w:rsidRPr="008F554D" w14:paraId="36EC7672" w14:textId="77777777" w:rsidTr="009D7889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BCBD52" w14:textId="77777777" w:rsidR="00422BA7" w:rsidRPr="00CD31EB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5B7F01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C81B0FD" w14:textId="77777777" w:rsidR="00422BA7" w:rsidRDefault="00422BA7" w:rsidP="009D7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766FBA91" w14:textId="77777777" w:rsidR="00422BA7" w:rsidRDefault="00422BA7" w:rsidP="009D7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375532A7" w14:textId="77777777" w:rsidR="00422BA7" w:rsidRDefault="00422BA7" w:rsidP="009D7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5A8512BF" w14:textId="77777777" w:rsidR="00422BA7" w:rsidRPr="00295F18" w:rsidRDefault="00422BA7" w:rsidP="009D78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3E2D20A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44B46E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2BA7" w:rsidRPr="008F554D" w14:paraId="114E92DF" w14:textId="77777777" w:rsidTr="009D78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88BB6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08AE71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CF3FE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14:paraId="28D4759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B0CDF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0ED98273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14:paraId="496E3ED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256D4F0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D7E0E6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17FC0C4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B6F6E0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CDD273C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370C1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59D7289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2E3D141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8381A5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1B570B4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558083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4D3F2D7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C137F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E8D5FA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09BE18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7282A5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AEE640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680B231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7240E47B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E8A24F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54B9E3B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629DB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449E12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22BA7" w:rsidRPr="008F554D" w14:paraId="6175AB23" w14:textId="77777777" w:rsidTr="009D7889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E652D5C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5A89ECAD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784982E9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37300B39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92B56CF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1EAE1985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1815C063" w14:textId="77777777" w:rsidR="00422BA7" w:rsidRPr="008F554D" w:rsidRDefault="00422BA7" w:rsidP="009D78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15824AD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427EE34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</w:tcPr>
          <w:p w14:paraId="18E17F8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1DE5E6A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7CEB6F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704DE5D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7777473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35F3E83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69205AB9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94555C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13F7B23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07BDCEA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4AD6D20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E451CC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C6DF940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11FFE8D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1952D3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72F57DE2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4EEB498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371893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25A967B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6EFC6018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62FF74A6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D2AEEED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731CE624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36B5F095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CDB678E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0820B437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9AE5EBF" w14:textId="77777777" w:rsidR="00422BA7" w:rsidRPr="008F554D" w:rsidRDefault="00422BA7" w:rsidP="009D78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7A33512D" w14:textId="77777777" w:rsidR="00422BA7" w:rsidRPr="008F554D" w:rsidRDefault="00422BA7" w:rsidP="00422BA7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422BA7" w:rsidRPr="008F554D" w14:paraId="231277FA" w14:textId="77777777" w:rsidTr="009D7889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1DBE2808" w14:textId="77777777" w:rsidR="00422BA7" w:rsidRPr="008F554D" w:rsidRDefault="00422BA7" w:rsidP="009D788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422BA7" w:rsidRPr="008F554D" w14:paraId="48A7B11B" w14:textId="77777777" w:rsidTr="009D7889">
        <w:trPr>
          <w:trHeight w:val="69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69166B9" w14:textId="77777777" w:rsidR="00422BA7" w:rsidRPr="008F554D" w:rsidRDefault="00422BA7" w:rsidP="009D7889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631E83D2" w14:textId="77777777" w:rsidR="00422BA7" w:rsidRPr="008F554D" w:rsidRDefault="00422BA7" w:rsidP="009D7889">
            <w:pPr>
              <w:ind w:left="510" w:right="113"/>
              <w:jc w:val="both"/>
              <w:rPr>
                <w:lang w:val="es-BO"/>
              </w:rPr>
            </w:pPr>
          </w:p>
          <w:p w14:paraId="24B40D78" w14:textId="77777777" w:rsidR="00422BA7" w:rsidRPr="008F554D" w:rsidRDefault="00422BA7" w:rsidP="009D788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2A7589F0" w14:textId="77777777" w:rsidR="00422BA7" w:rsidRPr="008F554D" w:rsidRDefault="00422BA7" w:rsidP="009D7889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A3991C1" w14:textId="77777777" w:rsidR="00422BA7" w:rsidRPr="008F554D" w:rsidRDefault="00422BA7" w:rsidP="00422BA7">
            <w:pPr>
              <w:pStyle w:val="Prrafodelista"/>
              <w:numPr>
                <w:ilvl w:val="0"/>
                <w:numId w:val="10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0D998397" w14:textId="77777777" w:rsidR="00422BA7" w:rsidRPr="008F554D" w:rsidRDefault="00422BA7" w:rsidP="009D7889">
            <w:pPr>
              <w:ind w:left="510" w:right="113"/>
              <w:jc w:val="both"/>
              <w:rPr>
                <w:lang w:val="es-BO"/>
              </w:rPr>
            </w:pPr>
          </w:p>
          <w:p w14:paraId="5559EFAD" w14:textId="77777777" w:rsidR="00422BA7" w:rsidRPr="008F554D" w:rsidRDefault="00422BA7" w:rsidP="009D788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764CA60C" w14:textId="77777777" w:rsidR="00422BA7" w:rsidRPr="008F554D" w:rsidRDefault="00422BA7" w:rsidP="009D7889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58B1145" w14:textId="77777777" w:rsidR="00422BA7" w:rsidRPr="008F554D" w:rsidRDefault="00422BA7" w:rsidP="009D788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73226818" w14:textId="77777777" w:rsidR="00422BA7" w:rsidRPr="008F554D" w:rsidRDefault="00422BA7" w:rsidP="009D7889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A004D71" w14:textId="77777777" w:rsidR="00422BA7" w:rsidRPr="008F554D" w:rsidRDefault="00422BA7" w:rsidP="009D7889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22BA7" w:rsidRPr="008F554D" w14:paraId="5B307561" w14:textId="77777777" w:rsidTr="009D7889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4423678" w14:textId="77777777" w:rsidR="00422BA7" w:rsidRPr="008F554D" w:rsidRDefault="00422BA7" w:rsidP="009D788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22BA7" w:rsidRPr="008F554D" w14:paraId="4B178C39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13F7A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bookmarkStart w:id="4" w:name="_Hlk172911884"/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0FE32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8B5A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0CF4C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22BA7" w:rsidRPr="008F554D" w14:paraId="4B4C4153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6B524D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14DE1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9EE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D1E8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774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12B1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F04D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C29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97B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008E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328B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DCC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354F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EEA4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BD9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092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1770BA" w14:textId="77777777" w:rsidR="00422BA7" w:rsidRPr="007E24C9" w:rsidRDefault="00422BA7" w:rsidP="009D788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34390237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72D80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D589D0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B62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D860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AD44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1E10D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9D8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6699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ED29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22F9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999C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DA89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A421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52E1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E14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0C68D6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41E94A3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30C63645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6C47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7C8DFC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5FB439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1A09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597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E71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8A4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F55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821A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F0B5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2A0C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F26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2A4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05F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6E87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70BEA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EC098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3F5C57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5232B0C1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CC58B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3331F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D0CF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593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3973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7CC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825D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1BE7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4CEF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15D88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1000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BA50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C64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413A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834F5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0D6E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7817B8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0AD039FA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3BDD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85F5BB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0FC0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422E9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2A67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9A31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34EA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C27DE" w14:textId="77777777" w:rsidR="00422BA7" w:rsidRPr="008F554D" w:rsidRDefault="00422BA7" w:rsidP="009D788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23E0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4245D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F3FB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640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2E1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9CD0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D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F6E6E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4C9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5C1CF9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79E1572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CE42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A0FE0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9FDE84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8352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B489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CB7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4381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81D8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26C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F149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6843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AF7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086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DB9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83CB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CD252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7DEC8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CA514F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5F963D0E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996C6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9F409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C96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2168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6BD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FA3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EFBD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089B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F780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5BD8B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5C53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B959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5933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CD5D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35139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A50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244C76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0D967811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13B6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06E74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2D0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E846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9CD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0A02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B936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30E4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8235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50C77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16B5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092A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799B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FE08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BB5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FDA35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E53357">
              <w:rPr>
                <w:rFonts w:ascii="Arial" w:hAnsi="Arial" w:cs="Arial"/>
                <w:b/>
                <w:bCs/>
              </w:rPr>
              <w:t>DIRECCIÓN PARA PRESENTACIÓN FÍSICA</w:t>
            </w:r>
            <w:r w:rsidRPr="007E24C9">
              <w:rPr>
                <w:rFonts w:ascii="Arial" w:hAnsi="Arial" w:cs="Arial"/>
              </w:rPr>
              <w:t>:</w:t>
            </w:r>
            <w:r w:rsidRPr="00085A88">
              <w:rPr>
                <w:rFonts w:ascii="Arial" w:hAnsi="Arial" w:cs="Arial"/>
                <w:sz w:val="14"/>
                <w:lang w:val="es-BO"/>
              </w:rPr>
              <w:t xml:space="preserve"> 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  <w:r w:rsidRPr="007E24C9">
              <w:rPr>
                <w:rFonts w:ascii="Arial" w:hAnsi="Arial" w:cs="Arial"/>
              </w:rPr>
              <w:t xml:space="preserve"> </w:t>
            </w:r>
            <w:r w:rsidRPr="00E53357">
              <w:rPr>
                <w:rFonts w:ascii="Arial" w:hAnsi="Arial" w:cs="Arial"/>
                <w:b/>
                <w:bCs/>
              </w:rPr>
              <w:t xml:space="preserve">DIRECCIÓN POR CORREO </w:t>
            </w:r>
            <w:proofErr w:type="gramStart"/>
            <w:r w:rsidRPr="00E53357">
              <w:rPr>
                <w:rFonts w:ascii="Arial" w:hAnsi="Arial" w:cs="Arial"/>
                <w:b/>
                <w:bCs/>
              </w:rPr>
              <w:t>ELECTRÓNICO:</w:t>
            </w:r>
            <w:r w:rsidRPr="007E24C9">
              <w:rPr>
                <w:rFonts w:ascii="Arial" w:hAnsi="Arial" w:cs="Arial"/>
              </w:rPr>
              <w:t>_</w:t>
            </w:r>
            <w:proofErr w:type="gramEnd"/>
          </w:p>
          <w:p w14:paraId="2E02FD8B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</w:rPr>
              <w:t>maria.estrada@planificacion.gob.bo</w:t>
            </w:r>
            <w:r w:rsidRPr="002F09A4"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3C5929D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067171B8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88CE4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5EA381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B375A9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5C08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65F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0732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F5E2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47E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EF1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B34C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46DA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F58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8BD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7F1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B8A9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308D6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DC4B9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609CF0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29F0CEC1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4463F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7A908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C544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AD0E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4FC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E8CA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64B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B07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BC11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CB4C7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865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9A30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5BE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183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EB0E3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B24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59ED49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4553FE30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895A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D23C2E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B64A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0965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421E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9591C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5761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086E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351D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B842E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AA98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74AB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9DC5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6E69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522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06799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A5587F">
              <w:rPr>
                <w:rFonts w:ascii="Arial" w:hAnsi="Arial" w:cs="Arial"/>
                <w:b/>
                <w:lang w:val="es-BO"/>
              </w:rPr>
              <w:t xml:space="preserve">PRESENCIAL: </w:t>
            </w:r>
          </w:p>
          <w:p w14:paraId="2D73277C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35BE7DCA" w14:textId="77777777" w:rsidR="00422BA7" w:rsidRPr="00A5587F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67EC7BA2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A5587F">
              <w:rPr>
                <w:rFonts w:ascii="Arial" w:hAnsi="Arial" w:cs="Arial"/>
                <w:b/>
                <w:lang w:val="es-BO"/>
              </w:rPr>
              <w:t>VIRTUAL:</w:t>
            </w:r>
          </w:p>
          <w:p w14:paraId="764FDA1A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  <w:highlight w:val="yellow"/>
              </w:rPr>
              <w:t xml:space="preserve">Unirse con Google </w:t>
            </w:r>
            <w:proofErr w:type="spellStart"/>
            <w:r w:rsidRPr="00A5587F">
              <w:rPr>
                <w:rFonts w:ascii="Arial" w:hAnsi="Arial" w:cs="Arial"/>
                <w:highlight w:val="yellow"/>
              </w:rPr>
              <w:t>Meet</w:t>
            </w:r>
            <w:proofErr w:type="spellEnd"/>
            <w:r w:rsidRPr="00A5587F">
              <w:rPr>
                <w:rFonts w:ascii="Arial" w:hAnsi="Arial" w:cs="Arial"/>
                <w:highlight w:val="yellow"/>
              </w:rPr>
              <w:t>.</w:t>
            </w:r>
          </w:p>
          <w:p w14:paraId="706F18FE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161C9">
              <w:rPr>
                <w:rFonts w:ascii="Arial" w:hAnsi="Arial" w:cs="Arial"/>
                <w:lang w:val="es-BO"/>
              </w:rPr>
              <w:t xml:space="preserve">Vínculo a la videollamada: </w:t>
            </w:r>
            <w:r w:rsidRPr="00591826">
              <w:rPr>
                <w:rFonts w:ascii="Century Gothic" w:hAnsi="Century Gothic" w:cs="Arial"/>
                <w:b/>
                <w:bCs/>
                <w:color w:val="833C0B" w:themeColor="accent2" w:themeShade="80"/>
                <w:sz w:val="20"/>
                <w:szCs w:val="20"/>
                <w:lang w:val="es-BO"/>
              </w:rPr>
              <w:t>https://meet.google.com/xih-ofob-nrr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11ECAB9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4CD0E586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B4F5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2F25D3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CB0776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A24B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5B1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58C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040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B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8C38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23F5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53EB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658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68E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014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8730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20DD6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9C15C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DBA835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0D849454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231A8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A3B1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96D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924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249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0E9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DB17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BB1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C967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F6513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685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DBD7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9875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9248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6A999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2F0B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DDA15E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08062116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B13B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6F111E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07EF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4C0F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ABDD1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B4E650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9874A2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34E7B3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  <w:p w14:paraId="16A9B1F2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71C4452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275A22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D9A97F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48615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CB88F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C5272AD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20635D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34CF8B0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ED4185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AF74D07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C52EAD9" w14:textId="77777777" w:rsidR="00422BA7" w:rsidRPr="008F554D" w:rsidRDefault="00422BA7" w:rsidP="009D788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507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4941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0B2178B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B3DD32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DAB76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BB5BE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14:paraId="30C1E3E5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509166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E6BB4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ABD96E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3C118BE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DF0B5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4C1D12E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A82B8BD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3F61224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2229CB6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4E2BD5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86C0E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2E88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087D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22857C4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BBBC1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D2AA50E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0ACB7F" w14:textId="77777777" w:rsidR="00422BA7" w:rsidRDefault="00422BA7" w:rsidP="009D788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14:paraId="312DB6EE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CFA29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9DB520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E3A7BE5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AFCFE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7C8280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B4CDE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4C726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ACCF46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3C9660B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05C7E4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764375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ADEA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2C151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0FEB2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8A7E47B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BF5193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4D5980B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136ACE6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1993B14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2057DDC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7BA452D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FFCAA8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B2725C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7E1459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37AD30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AFBE386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C548AC2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5C10B7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0FA06F5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2E9D3F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5D1A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981A3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FEF0F00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11F4319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75DF697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AC9D6E6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</w:t>
            </w:r>
          </w:p>
          <w:p w14:paraId="1C45F97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7F2D41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0F80237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79A52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C2040A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C21D963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99D7810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913FA7F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7D9733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31E8128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44D984D" w14:textId="77777777" w:rsidR="00422BA7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FD8815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799E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6FC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82F16" w14:textId="77777777" w:rsidR="00422BA7" w:rsidRPr="007E24C9" w:rsidRDefault="00422BA7" w:rsidP="009D788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05133A43" w14:textId="77777777" w:rsidR="00422BA7" w:rsidRPr="007E24C9" w:rsidRDefault="00422BA7" w:rsidP="00422BA7">
            <w:pPr>
              <w:pStyle w:val="Textoindependiente3"/>
              <w:numPr>
                <w:ilvl w:val="0"/>
                <w:numId w:val="1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t xml:space="preserve">En forma electrónica: </w:t>
            </w:r>
          </w:p>
          <w:p w14:paraId="4DAEC999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4578C155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449DB00C" w14:textId="77777777" w:rsidR="00422BA7" w:rsidRPr="007E24C9" w:rsidRDefault="00422BA7" w:rsidP="009D788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707791DA" w14:textId="77777777" w:rsidR="00422BA7" w:rsidRPr="007E24C9" w:rsidRDefault="00422BA7" w:rsidP="009D788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APERTURA DE PROPUESTAS:</w:t>
            </w:r>
          </w:p>
          <w:p w14:paraId="36233BB3" w14:textId="77777777" w:rsidR="00422BA7" w:rsidRPr="007E24C9" w:rsidRDefault="00422BA7" w:rsidP="009D7889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00B62443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  <w:b/>
                <w:u w:val="single"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 xml:space="preserve">APERTURA PRESENCIAL: </w:t>
            </w:r>
          </w:p>
          <w:p w14:paraId="6699D6D5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36D3A7EF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0DE591B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>VIRTUAL</w:t>
            </w:r>
            <w:r w:rsidRPr="00A5587F">
              <w:rPr>
                <w:rFonts w:ascii="Arial" w:hAnsi="Arial" w:cs="Arial"/>
                <w:b/>
              </w:rPr>
              <w:t>:</w:t>
            </w:r>
          </w:p>
          <w:p w14:paraId="1D0D667C" w14:textId="77777777" w:rsidR="00422BA7" w:rsidRPr="00A5587F" w:rsidRDefault="00422BA7" w:rsidP="009D7889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  <w:highlight w:val="yellow"/>
              </w:rPr>
              <w:t xml:space="preserve">Unirse con Google </w:t>
            </w:r>
            <w:proofErr w:type="spellStart"/>
            <w:r w:rsidRPr="00A5587F">
              <w:rPr>
                <w:rFonts w:ascii="Arial" w:hAnsi="Arial" w:cs="Arial"/>
                <w:highlight w:val="yellow"/>
              </w:rPr>
              <w:t>Meet</w:t>
            </w:r>
            <w:proofErr w:type="spellEnd"/>
            <w:r w:rsidRPr="00A5587F">
              <w:rPr>
                <w:rFonts w:ascii="Arial" w:hAnsi="Arial" w:cs="Arial"/>
                <w:highlight w:val="yellow"/>
              </w:rPr>
              <w:t>.</w:t>
            </w:r>
          </w:p>
          <w:p w14:paraId="26215853" w14:textId="77777777" w:rsidR="00422BA7" w:rsidRPr="00591826" w:rsidRDefault="00422BA7" w:rsidP="009D7889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F161C9">
              <w:rPr>
                <w:rFonts w:ascii="Century Gothic" w:hAnsi="Century Gothic" w:cs="Arial"/>
                <w:sz w:val="12"/>
              </w:rPr>
              <w:t xml:space="preserve">Vínculo a la videollamada: </w:t>
            </w:r>
          </w:p>
          <w:p w14:paraId="6846213F" w14:textId="77777777" w:rsidR="00422BA7" w:rsidRPr="007E24C9" w:rsidRDefault="00422BA7" w:rsidP="009D788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hyperlink r:id="rId5" w:history="1">
              <w:r w:rsidRPr="00732BBF">
                <w:rPr>
                  <w:rStyle w:val="Hipervnculo"/>
                  <w:rFonts w:ascii="Century Gothic" w:eastAsiaTheme="majorEastAsia" w:hAnsi="Century Gothic" w:cs="Arial"/>
                  <w:b/>
                  <w:bCs/>
                  <w:sz w:val="20"/>
                  <w:szCs w:val="20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https://meet.google.com/qnu-wyji-wib</w:t>
              </w:r>
            </w:hyperlink>
            <w:r>
              <w:rPr>
                <w:rFonts w:ascii="Century Gothic" w:hAnsi="Century Gothic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765775" w14:textId="77777777" w:rsidR="00422BA7" w:rsidRPr="007E24C9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064F3CF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300CF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6DBCD0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F15F30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D964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9DA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EFE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00B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E0C3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A79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5579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E594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EAA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190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F4F0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859B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F6EA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7223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38E2E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5FA03F89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A21C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1E46AD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8A38F5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7EE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B6ED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79E9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166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E19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F6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6507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49919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315B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C86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DBE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AE16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B66C7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BB33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C8638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1E468AE7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25BC3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71E62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679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414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D0B1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CB8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26B3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7AB7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EA1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E843B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F1B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F8E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C19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6873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8F1BE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D761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17E8B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0088A6DB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B793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76F146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2FBA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CD46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CC5E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2583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F00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5F7F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78F9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D205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DE30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B32F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537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2262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6F17F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7182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6562B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6940701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5BEA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1FF51E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0B6D2F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867D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351D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725D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4155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412E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5539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5EDB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CDE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BD2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A68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AAB0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06D3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6B5F0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96D4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521FA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626528DF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DD8EF3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D518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8EB3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53DC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F09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1158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447E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7D4B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8623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BCF45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724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83A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F8D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AE8A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5D4B3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DF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4B3CB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22BA7" w:rsidRPr="008F554D" w14:paraId="29646DEF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DDE8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EFA59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6F4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47BB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ACDC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9460B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04DF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CCAB3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141A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1B53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19BE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CB1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8AA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5D2D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A6D92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56CA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8556E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203EC9F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A274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213372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BF6ACB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0A11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19A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63D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494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2E7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88CF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4968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EA43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75D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0C6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F87D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BB33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C87E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CB18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54531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16C970EB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97F2E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0E55F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C494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D60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C5B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15A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5A4E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A6A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977D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B6FE3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998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7E5C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875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10D3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C40E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FE9F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9EEBD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7BB8AA14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D9F7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C807C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FB7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1366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1B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DE02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E0F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C033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A07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1F75A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F2717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F8F47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C6950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50F32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8E156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9287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F2B28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626E4233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1BFF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0E6CEE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5A63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C8A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C706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1E8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842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94D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D2A2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F27653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31EF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9D3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F20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580E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8E3A7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A5D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F4766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49D4019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E8C0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7D9DEF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20D409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31AA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AFF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4F6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8221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F75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DB1C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9EBB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4D62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382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95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8A2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B49D2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FE011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BB47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C79B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0EDC2458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B0CD3C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E3B94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0933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F8A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FDA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BBF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2F7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9240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6F52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D8D61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A8EF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B8CB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4E4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E0FE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15916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7C68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08060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505FB7C8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6B09B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610287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AECB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47924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476C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E86B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2F81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378F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599C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29BB5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4D43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2DF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DFC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BECC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470C8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7303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C0894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22BA7" w:rsidRPr="008F554D" w14:paraId="251D9C70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A585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BB3016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307DDB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91E7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18D6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A4C5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E4CC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BB6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C4E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7AE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BED77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F17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8E22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117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E089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1D097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1B87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0E353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22BA7" w:rsidRPr="008F554D" w14:paraId="24AA32F3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7338D" w14:textId="77777777" w:rsidR="00422BA7" w:rsidRPr="008F554D" w:rsidRDefault="00422BA7" w:rsidP="00422BA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19146" w14:textId="77777777" w:rsidR="00422BA7" w:rsidRPr="008F554D" w:rsidRDefault="00422BA7" w:rsidP="009D78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EF76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32F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1B2D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7561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DDA9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6A10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D484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AB0D2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596D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9B7E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49B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7180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109C5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A24B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70925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2BA7" w:rsidRPr="008F554D" w14:paraId="6010541A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7161FB" w14:textId="77777777" w:rsidR="00422BA7" w:rsidRPr="008F554D" w:rsidRDefault="00422BA7" w:rsidP="009D788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C89B86" w14:textId="77777777" w:rsidR="00422BA7" w:rsidRPr="008F554D" w:rsidRDefault="00422BA7" w:rsidP="009D788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3262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B115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4FD6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A980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6700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47438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B3A4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65BA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DF0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E27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FF86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91161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9CBC8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8B43F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27B9D2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bookmarkEnd w:id="4"/>
      <w:tr w:rsidR="00422BA7" w:rsidRPr="008F554D" w14:paraId="0B4E7536" w14:textId="77777777" w:rsidTr="009D78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D7746BB" w14:textId="77777777" w:rsidR="00422BA7" w:rsidRPr="008F554D" w:rsidRDefault="00422BA7" w:rsidP="009D78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3E1533F" w14:textId="77777777" w:rsidR="00422BA7" w:rsidRPr="008F554D" w:rsidRDefault="00422BA7" w:rsidP="009D78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434D29" w14:textId="77777777" w:rsidR="00422BA7" w:rsidRPr="008F554D" w:rsidRDefault="00422BA7" w:rsidP="009D788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F3FD5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4B4F46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2CE149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B717C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CD4BD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E3F80A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F5C30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70A55D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84980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8598B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201B03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9231E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853EB7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E665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6A8A74" w14:textId="77777777" w:rsidR="00422BA7" w:rsidRPr="008F554D" w:rsidRDefault="00422BA7" w:rsidP="009D78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8DE5A03" w14:textId="77777777" w:rsidR="002462B5" w:rsidRDefault="002462B5"/>
    <w:sectPr w:rsidR="002462B5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5A009B3"/>
    <w:multiLevelType w:val="multilevel"/>
    <w:tmpl w:val="96301D56"/>
    <w:lvl w:ilvl="0">
      <w:start w:val="5"/>
      <w:numFmt w:val="bullet"/>
      <w:lvlText w:val="•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B2291"/>
    <w:multiLevelType w:val="hybridMultilevel"/>
    <w:tmpl w:val="A02668FC"/>
    <w:lvl w:ilvl="0" w:tplc="912A9C84">
      <w:start w:val="5"/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A7"/>
    <w:rsid w:val="002462B5"/>
    <w:rsid w:val="00422BA7"/>
    <w:rsid w:val="00AA4676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A2F4"/>
  <w15:chartTrackingRefBased/>
  <w15:docId w15:val="{0E042D72-5379-4D85-AD06-4FC05317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A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2BA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422BA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422BA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22BA7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422BA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422BA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22B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22BA7"/>
    <w:pPr>
      <w:spacing w:before="240" w:after="60"/>
      <w:outlineLvl w:val="7"/>
    </w:pPr>
    <w:rPr>
      <w:rFonts w:ascii="Times New Roman" w:hAnsi="Times New Roman"/>
      <w:i/>
      <w:iCs/>
      <w:color w:val="00000A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422BA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422BA7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422BA7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422B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22BA7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qFormat/>
    <w:rsid w:val="00422B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22B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qFormat/>
    <w:rsid w:val="00422B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22BA7"/>
    <w:rPr>
      <w:rFonts w:ascii="Times New Roman" w:eastAsia="Times New Roman" w:hAnsi="Times New Roman" w:cs="Times New Roman"/>
      <w:i/>
      <w:iCs/>
      <w:color w:val="00000A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22B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422B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422B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22B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422BA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22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22B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22BA7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22BA7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422B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422BA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MAPA,Fase,GRÁFICO,titulo 5,Titulo,List Paragraph 1,List-Bulleted,centrado 10,Párrafo,de,lista,GRÁFICOS,Compomente,Superíndice,ARTICULOS,List Paragraph,vis tablitas,cuadro,GRAFICO,Titulo 2,Párrafo de lista1,Fuente,Subtitulos,Parrafo,BOLA"/>
    <w:basedOn w:val="Normal"/>
    <w:link w:val="PrrafodelistaCar"/>
    <w:uiPriority w:val="34"/>
    <w:qFormat/>
    <w:rsid w:val="00422BA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MAPA Car,Fase Car,GRÁFICO Car,titulo 5 Car,Titulo Car,List Paragraph 1 Car,List-Bulleted Car,centrado 10 Car,Párrafo Car,de Car,lista Car,GRÁFICOS Car,Compomente Car,Superíndice Car,ARTICULOS Car,List Paragraph Car,vis tablitas Car"/>
    <w:link w:val="Prrafodelista"/>
    <w:uiPriority w:val="34"/>
    <w:qFormat/>
    <w:locked/>
    <w:rsid w:val="00422B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qFormat/>
    <w:rsid w:val="00422BA7"/>
  </w:style>
  <w:style w:type="table" w:styleId="Tablaconcuadrcula">
    <w:name w:val="Table Grid"/>
    <w:basedOn w:val="Tablanormal"/>
    <w:uiPriority w:val="39"/>
    <w:rsid w:val="0042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422B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22BA7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22BA7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22BA7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BA7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qFormat/>
    <w:rsid w:val="00422BA7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22BA7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422B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422B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BA7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BA7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2B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422B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422B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qFormat/>
    <w:rsid w:val="00422B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2B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22BA7"/>
    <w:pPr>
      <w:tabs>
        <w:tab w:val="left" w:pos="440"/>
        <w:tab w:val="right" w:leader="dot" w:pos="8828"/>
      </w:tabs>
    </w:pPr>
  </w:style>
  <w:style w:type="character" w:customStyle="1" w:styleId="PuestoCar">
    <w:name w:val="Puesto Car"/>
    <w:rsid w:val="00422BA7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422BA7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22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22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422BA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qFormat/>
    <w:rsid w:val="00422BA7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422BA7"/>
    <w:pPr>
      <w:numPr>
        <w:numId w:val="11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422BA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qFormat/>
    <w:rsid w:val="00422BA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422BA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22BA7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BO" w:eastAsia="pt-BR"/>
    </w:rPr>
  </w:style>
  <w:style w:type="character" w:customStyle="1" w:styleId="SubttuloCar">
    <w:name w:val="Subtítulo Car"/>
    <w:basedOn w:val="Fuentedeprrafopredeter"/>
    <w:link w:val="Subttulo"/>
    <w:uiPriority w:val="99"/>
    <w:qFormat/>
    <w:rsid w:val="00422BA7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ui-provider">
    <w:name w:val="ui-provider"/>
    <w:basedOn w:val="Fuentedeprrafopredeter"/>
    <w:rsid w:val="00422BA7"/>
  </w:style>
  <w:style w:type="table" w:customStyle="1" w:styleId="TableNormal">
    <w:name w:val="Table Normal"/>
    <w:rsid w:val="00422BA7"/>
    <w:pPr>
      <w:spacing w:after="0" w:line="240" w:lineRule="auto"/>
    </w:pPr>
    <w:rPr>
      <w:rFonts w:ascii="Verdana" w:eastAsia="Verdana" w:hAnsi="Verdana" w:cs="Verdana"/>
      <w:sz w:val="16"/>
      <w:szCs w:val="16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422BA7"/>
    <w:rPr>
      <w:rFonts w:ascii="Calibri" w:eastAsia="Calibri" w:hAnsi="Calibri" w:cs="Calibri"/>
      <w:sz w:val="20"/>
      <w:szCs w:val="20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2BA7"/>
    <w:rPr>
      <w:rFonts w:ascii="Calibri" w:eastAsia="Calibri" w:hAnsi="Calibri" w:cs="Calibri"/>
      <w:sz w:val="20"/>
      <w:szCs w:val="20"/>
      <w:lang w:eastAsia="es-BO"/>
    </w:rPr>
  </w:style>
  <w:style w:type="table" w:customStyle="1" w:styleId="7">
    <w:name w:val="7"/>
    <w:basedOn w:val="TableNormal"/>
    <w:rsid w:val="00422BA7"/>
    <w:pPr>
      <w:spacing w:after="160" w:line="259" w:lineRule="auto"/>
    </w:pPr>
    <w:rPr>
      <w:rFonts w:ascii="Calibri" w:eastAsia="Calibri" w:hAnsi="Calibri" w:cs="Calibri"/>
      <w:sz w:val="22"/>
      <w:szCs w:val="22"/>
      <w:lang w:eastAsia="es-B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qFormat/>
    <w:rsid w:val="00422BA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ontenidodelista">
    <w:name w:val="Contenido de lista"/>
    <w:basedOn w:val="Normal"/>
    <w:qFormat/>
    <w:rsid w:val="00422BA7"/>
    <w:pPr>
      <w:ind w:left="567"/>
    </w:pPr>
    <w:rPr>
      <w:rFonts w:ascii="Times New Roman" w:hAnsi="Times New Roman"/>
      <w:color w:val="00000A"/>
      <w:sz w:val="24"/>
      <w:szCs w:val="24"/>
    </w:rPr>
  </w:style>
  <w:style w:type="character" w:styleId="Textoennegrita">
    <w:name w:val="Strong"/>
    <w:uiPriority w:val="22"/>
    <w:qFormat/>
    <w:rsid w:val="00422BA7"/>
    <w:rPr>
      <w:b/>
      <w:bCs/>
    </w:rPr>
  </w:style>
  <w:style w:type="character" w:customStyle="1" w:styleId="EnlacedeInternet">
    <w:name w:val="Enlace de Internet"/>
    <w:uiPriority w:val="99"/>
    <w:rsid w:val="00422BA7"/>
    <w:rPr>
      <w:color w:val="0000FF"/>
      <w:u w:val="single"/>
    </w:rPr>
  </w:style>
  <w:style w:type="character" w:styleId="Hipervnculovisitado">
    <w:name w:val="FollowedHyperlink"/>
    <w:qFormat/>
    <w:rsid w:val="00422BA7"/>
    <w:rPr>
      <w:color w:val="800080"/>
      <w:u w:val="single"/>
    </w:rPr>
  </w:style>
  <w:style w:type="character" w:customStyle="1" w:styleId="CarCar">
    <w:name w:val="Car Car"/>
    <w:qFormat/>
    <w:locked/>
    <w:rsid w:val="00422BA7"/>
    <w:rPr>
      <w:rFonts w:ascii="Arial" w:hAnsi="Arial" w:cs="Arial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qFormat/>
    <w:rsid w:val="00422BA7"/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422BA7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422BA7"/>
    <w:pPr>
      <w:spacing w:after="120"/>
      <w:ind w:left="283"/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422BA7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Destacado">
    <w:name w:val="Destacado"/>
    <w:basedOn w:val="Fuentedeprrafopredeter"/>
    <w:uiPriority w:val="20"/>
    <w:qFormat/>
    <w:rsid w:val="00422BA7"/>
    <w:rPr>
      <w:i/>
      <w:iCs/>
    </w:rPr>
  </w:style>
  <w:style w:type="character" w:customStyle="1" w:styleId="ListLabel1">
    <w:name w:val="ListLabel 1"/>
    <w:qFormat/>
    <w:rsid w:val="00422BA7"/>
    <w:rPr>
      <w:rFonts w:cs="Arial"/>
      <w:sz w:val="22"/>
      <w:szCs w:val="22"/>
    </w:rPr>
  </w:style>
  <w:style w:type="character" w:customStyle="1" w:styleId="ListLabel2">
    <w:name w:val="ListLabel 2"/>
    <w:qFormat/>
    <w:rsid w:val="00422BA7"/>
    <w:rPr>
      <w:rFonts w:cs="Courier New"/>
    </w:rPr>
  </w:style>
  <w:style w:type="character" w:customStyle="1" w:styleId="ListLabel3">
    <w:name w:val="ListLabel 3"/>
    <w:qFormat/>
    <w:rsid w:val="00422BA7"/>
    <w:rPr>
      <w:rFonts w:cs="Courier New"/>
    </w:rPr>
  </w:style>
  <w:style w:type="character" w:customStyle="1" w:styleId="ListLabel4">
    <w:name w:val="ListLabel 4"/>
    <w:qFormat/>
    <w:rsid w:val="00422BA7"/>
    <w:rPr>
      <w:rFonts w:cs="Courier New"/>
    </w:rPr>
  </w:style>
  <w:style w:type="character" w:customStyle="1" w:styleId="ListLabel5">
    <w:name w:val="ListLabel 5"/>
    <w:qFormat/>
    <w:rsid w:val="00422BA7"/>
    <w:rPr>
      <w:rFonts w:eastAsia="MS Mincho" w:cs="Times New Roman"/>
    </w:rPr>
  </w:style>
  <w:style w:type="character" w:customStyle="1" w:styleId="ListLabel6">
    <w:name w:val="ListLabel 6"/>
    <w:qFormat/>
    <w:rsid w:val="00422BA7"/>
    <w:rPr>
      <w:rFonts w:cs="Arial"/>
      <w:sz w:val="22"/>
      <w:szCs w:val="22"/>
    </w:rPr>
  </w:style>
  <w:style w:type="character" w:customStyle="1" w:styleId="ListLabel7">
    <w:name w:val="ListLabel 7"/>
    <w:qFormat/>
    <w:rsid w:val="00422BA7"/>
    <w:rPr>
      <w:rFonts w:cs="Courier New"/>
    </w:rPr>
  </w:style>
  <w:style w:type="character" w:customStyle="1" w:styleId="ListLabel8">
    <w:name w:val="ListLabel 8"/>
    <w:qFormat/>
    <w:rsid w:val="00422BA7"/>
    <w:rPr>
      <w:rFonts w:cs="Courier New"/>
    </w:rPr>
  </w:style>
  <w:style w:type="character" w:customStyle="1" w:styleId="ListLabel9">
    <w:name w:val="ListLabel 9"/>
    <w:qFormat/>
    <w:rsid w:val="00422BA7"/>
    <w:rPr>
      <w:rFonts w:cs="Courier New"/>
    </w:rPr>
  </w:style>
  <w:style w:type="character" w:customStyle="1" w:styleId="ListLabel10">
    <w:name w:val="ListLabel 10"/>
    <w:qFormat/>
    <w:rsid w:val="00422BA7"/>
    <w:rPr>
      <w:b/>
    </w:rPr>
  </w:style>
  <w:style w:type="character" w:customStyle="1" w:styleId="ListLabel11">
    <w:name w:val="ListLabel 11"/>
    <w:qFormat/>
    <w:rsid w:val="00422BA7"/>
    <w:rPr>
      <w:b/>
    </w:rPr>
  </w:style>
  <w:style w:type="character" w:customStyle="1" w:styleId="ListLabel12">
    <w:name w:val="ListLabel 12"/>
    <w:qFormat/>
    <w:rsid w:val="00422BA7"/>
    <w:rPr>
      <w:b/>
      <w:i w:val="0"/>
      <w:sz w:val="32"/>
    </w:rPr>
  </w:style>
  <w:style w:type="character" w:customStyle="1" w:styleId="ListLabel13">
    <w:name w:val="ListLabel 13"/>
    <w:qFormat/>
    <w:rsid w:val="00422BA7"/>
    <w:rPr>
      <w:b/>
      <w:i w:val="0"/>
    </w:rPr>
  </w:style>
  <w:style w:type="character" w:customStyle="1" w:styleId="ListLabel14">
    <w:name w:val="ListLabel 14"/>
    <w:qFormat/>
    <w:rsid w:val="00422BA7"/>
    <w:rPr>
      <w:b/>
    </w:rPr>
  </w:style>
  <w:style w:type="character" w:customStyle="1" w:styleId="Caracteresdenotaalpie">
    <w:name w:val="Caracteres de nota al pie"/>
    <w:qFormat/>
    <w:rsid w:val="00422BA7"/>
  </w:style>
  <w:style w:type="character" w:customStyle="1" w:styleId="Caracteresdenotafinal">
    <w:name w:val="Caracteres de nota final"/>
    <w:qFormat/>
    <w:rsid w:val="00422BA7"/>
  </w:style>
  <w:style w:type="character" w:customStyle="1" w:styleId="EnlacedeInternetvisitado">
    <w:name w:val="Enlace de Internet visitado"/>
    <w:rsid w:val="00422BA7"/>
    <w:rPr>
      <w:color w:val="800000"/>
      <w:u w:val="single"/>
    </w:rPr>
  </w:style>
  <w:style w:type="paragraph" w:styleId="Lista">
    <w:name w:val="List"/>
    <w:basedOn w:val="Normal"/>
    <w:rsid w:val="00422BA7"/>
    <w:pPr>
      <w:ind w:left="283" w:hanging="283"/>
    </w:pPr>
    <w:rPr>
      <w:rFonts w:ascii="Times New Roman" w:hAnsi="Times New Roman"/>
      <w:color w:val="00000A"/>
      <w:sz w:val="24"/>
      <w:szCs w:val="24"/>
    </w:rPr>
  </w:style>
  <w:style w:type="paragraph" w:styleId="Descripcin">
    <w:name w:val="caption"/>
    <w:basedOn w:val="Normal"/>
    <w:next w:val="Normal"/>
    <w:qFormat/>
    <w:rsid w:val="00422BA7"/>
    <w:pPr>
      <w:spacing w:before="120" w:after="120"/>
    </w:pPr>
    <w:rPr>
      <w:rFonts w:ascii="Arial" w:hAnsi="Arial" w:cs="Arial"/>
      <w:b/>
      <w:bCs/>
      <w:color w:val="00000A"/>
      <w:sz w:val="20"/>
      <w:szCs w:val="20"/>
      <w:lang w:val="es-MX" w:eastAsia="es-MX"/>
    </w:rPr>
  </w:style>
  <w:style w:type="paragraph" w:customStyle="1" w:styleId="ndice">
    <w:name w:val="Índice"/>
    <w:basedOn w:val="Normal"/>
    <w:qFormat/>
    <w:rsid w:val="00422BA7"/>
    <w:pPr>
      <w:suppressLineNumbers/>
    </w:pPr>
    <w:rPr>
      <w:rFonts w:ascii="Times New Roman" w:hAnsi="Times New Roman" w:cs="Lohit Devanagari"/>
      <w:color w:val="00000A"/>
      <w:sz w:val="24"/>
      <w:szCs w:val="24"/>
    </w:rPr>
  </w:style>
  <w:style w:type="paragraph" w:customStyle="1" w:styleId="Cuadrculavistosa-nfasis11">
    <w:name w:val="Cuadrícula vistosa - Énfasis 11"/>
    <w:basedOn w:val="Textoindependiente"/>
    <w:qFormat/>
    <w:rsid w:val="00422BA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color w:val="00000A"/>
      <w:lang w:val="es-ES"/>
    </w:rPr>
  </w:style>
  <w:style w:type="paragraph" w:styleId="Listaconnmeros">
    <w:name w:val="List Number"/>
    <w:basedOn w:val="Lista"/>
    <w:qFormat/>
    <w:rsid w:val="00422BA7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qFormat/>
    <w:rsid w:val="00422BA7"/>
    <w:pPr>
      <w:spacing w:beforeAutospacing="1" w:afterAutospacing="1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styleId="Textosinformato">
    <w:name w:val="Plain Text"/>
    <w:basedOn w:val="Normal"/>
    <w:link w:val="TextosinformatoCar"/>
    <w:qFormat/>
    <w:rsid w:val="00422BA7"/>
    <w:rPr>
      <w:rFonts w:ascii="Courier New" w:hAnsi="Courier New" w:cs="Courier New"/>
      <w:color w:val="00000A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22BA7"/>
    <w:rPr>
      <w:rFonts w:ascii="Courier New" w:eastAsia="Times New Roman" w:hAnsi="Courier New" w:cs="Courier New"/>
      <w:color w:val="00000A"/>
      <w:sz w:val="20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422BA7"/>
    <w:pPr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Normal1">
    <w:name w:val="Normal 1"/>
    <w:basedOn w:val="Normal"/>
    <w:autoRedefine/>
    <w:qFormat/>
    <w:rsid w:val="00422BA7"/>
    <w:pPr>
      <w:tabs>
        <w:tab w:val="left" w:pos="0"/>
      </w:tabs>
      <w:jc w:val="both"/>
    </w:pPr>
    <w:rPr>
      <w:rFonts w:ascii="Arial" w:hAnsi="Arial" w:cs="Arial"/>
      <w:color w:val="00000A"/>
      <w:sz w:val="20"/>
      <w:szCs w:val="20"/>
      <w:lang w:val="es-ES_tradnl"/>
    </w:rPr>
  </w:style>
  <w:style w:type="paragraph" w:customStyle="1" w:styleId="CharChar1">
    <w:name w:val="Char Char1"/>
    <w:basedOn w:val="Normal"/>
    <w:qFormat/>
    <w:rsid w:val="00422BA7"/>
    <w:pPr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  <w:style w:type="paragraph" w:customStyle="1" w:styleId="listaconletras">
    <w:name w:val="lista con letras"/>
    <w:basedOn w:val="Listaconnmeros"/>
    <w:qFormat/>
    <w:rsid w:val="00422BA7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styleId="TDC7">
    <w:name w:val="toc 7"/>
    <w:basedOn w:val="Normal"/>
    <w:next w:val="Normal"/>
    <w:autoRedefine/>
    <w:uiPriority w:val="39"/>
    <w:rsid w:val="00422BA7"/>
    <w:pPr>
      <w:tabs>
        <w:tab w:val="left" w:pos="2603"/>
        <w:tab w:val="right" w:leader="dot" w:pos="9680"/>
      </w:tabs>
      <w:ind w:left="1843" w:hanging="1123"/>
    </w:pPr>
    <w:rPr>
      <w:rFonts w:ascii="Times New Roman" w:hAnsi="Times New Roman"/>
      <w:color w:val="00000A"/>
      <w:sz w:val="22"/>
      <w:szCs w:val="21"/>
      <w:lang w:val="es-BO"/>
    </w:rPr>
  </w:style>
  <w:style w:type="paragraph" w:styleId="Listaconvietas3">
    <w:name w:val="List Bullet 3"/>
    <w:basedOn w:val="Normal"/>
    <w:uiPriority w:val="99"/>
    <w:unhideWhenUsed/>
    <w:qFormat/>
    <w:rsid w:val="00422BA7"/>
    <w:pPr>
      <w:spacing w:after="200" w:line="276" w:lineRule="auto"/>
      <w:contextualSpacing/>
    </w:pPr>
    <w:rPr>
      <w:rFonts w:ascii="Calibri" w:eastAsia="Calibri" w:hAnsi="Calibri"/>
      <w:color w:val="00000A"/>
      <w:sz w:val="22"/>
      <w:szCs w:val="22"/>
      <w:lang w:val="es-BO" w:eastAsia="en-US"/>
    </w:rPr>
  </w:style>
  <w:style w:type="paragraph" w:styleId="Listaconvietas5">
    <w:name w:val="List Bullet 5"/>
    <w:basedOn w:val="Normal"/>
    <w:semiHidden/>
    <w:unhideWhenUsed/>
    <w:qFormat/>
    <w:rsid w:val="00422BA7"/>
    <w:pPr>
      <w:contextualSpacing/>
    </w:pPr>
    <w:rPr>
      <w:rFonts w:ascii="Times New Roman" w:hAnsi="Times New Roman"/>
      <w:color w:val="00000A"/>
      <w:sz w:val="24"/>
      <w:szCs w:val="24"/>
    </w:rPr>
  </w:style>
  <w:style w:type="paragraph" w:styleId="Listaconnmeros2">
    <w:name w:val="List Number 2"/>
    <w:basedOn w:val="Normal"/>
    <w:semiHidden/>
    <w:unhideWhenUsed/>
    <w:qFormat/>
    <w:rsid w:val="00422BA7"/>
    <w:pPr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Estilo1">
    <w:name w:val="Estilo1"/>
    <w:basedOn w:val="Normal"/>
    <w:autoRedefine/>
    <w:qFormat/>
    <w:rsid w:val="00422BA7"/>
    <w:pPr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/>
    </w:rPr>
  </w:style>
  <w:style w:type="paragraph" w:styleId="Listaconvietas">
    <w:name w:val="List Bullet"/>
    <w:basedOn w:val="Normal"/>
    <w:semiHidden/>
    <w:unhideWhenUsed/>
    <w:qFormat/>
    <w:rsid w:val="00422BA7"/>
    <w:pPr>
      <w:contextualSpacing/>
    </w:pPr>
    <w:rPr>
      <w:rFonts w:ascii="Times New Roman" w:hAnsi="Times New Roman"/>
      <w:color w:val="00000A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422BA7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22BA7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2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qnu-wyji-w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2024-08-06T01:10:00Z</dcterms:created>
  <dcterms:modified xsi:type="dcterms:W3CDTF">2024-08-06T01:11:00Z</dcterms:modified>
</cp:coreProperties>
</file>