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54FFC6BD">
            <wp:simplePos x="0" y="0"/>
            <wp:positionH relativeFrom="margin">
              <wp:align>center</wp:align>
            </wp:positionH>
            <wp:positionV relativeFrom="paragraph">
              <wp:posOffset>105468</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4E91AF37" w14:textId="6494BC72"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2D9CF85">
                <wp:simplePos x="0" y="0"/>
                <wp:positionH relativeFrom="margin">
                  <wp:align>center</wp:align>
                </wp:positionH>
                <wp:positionV relativeFrom="paragraph">
                  <wp:posOffset>256606</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22A8417A" w14:textId="77777777" w:rsidR="002C3353" w:rsidRPr="002C3353" w:rsidRDefault="00C03ADB" w:rsidP="002C3353">
                            <w:pPr>
                              <w:jc w:val="center"/>
                              <w:rPr>
                                <w:rFonts w:ascii="Century Gothic" w:hAnsi="Century Gothic"/>
                                <w:b/>
                                <w:bCs/>
                                <w:i/>
                                <w:iCs/>
                                <w:color w:val="244061"/>
                                <w:sz w:val="48"/>
                                <w:szCs w:val="48"/>
                              </w:rPr>
                            </w:pPr>
                            <w:r w:rsidRPr="00C03ADB">
                              <w:rPr>
                                <w:rFonts w:ascii="Century Gothic" w:hAnsi="Century Gothic"/>
                                <w:b/>
                                <w:bCs/>
                                <w:color w:val="244061"/>
                                <w:sz w:val="48"/>
                                <w:szCs w:val="48"/>
                              </w:rPr>
                              <w:t>“</w:t>
                            </w:r>
                            <w:r w:rsidR="002C3353" w:rsidRPr="002C3353">
                              <w:rPr>
                                <w:rFonts w:ascii="Century Gothic" w:hAnsi="Century Gothic"/>
                                <w:b/>
                                <w:bCs/>
                                <w:i/>
                                <w:iCs/>
                                <w:color w:val="244061"/>
                                <w:sz w:val="48"/>
                                <w:szCs w:val="48"/>
                              </w:rPr>
                              <w:t xml:space="preserve">VIPFE-DGPP-UP SERVICIO DE CONSULTORÍA INDIVIDUAL DE LÍNEA </w:t>
                            </w:r>
                          </w:p>
                          <w:p w14:paraId="487BEEF0" w14:textId="6EF75465" w:rsidR="00C03ADB" w:rsidRPr="00C03ADB" w:rsidRDefault="002C3353" w:rsidP="00C03ADB">
                            <w:pPr>
                              <w:jc w:val="center"/>
                              <w:rPr>
                                <w:rFonts w:ascii="Century Gothic" w:hAnsi="Century Gothic"/>
                                <w:b/>
                                <w:bCs/>
                                <w:color w:val="244061"/>
                                <w:sz w:val="48"/>
                                <w:szCs w:val="48"/>
                              </w:rPr>
                            </w:pPr>
                            <w:r w:rsidRPr="002C3353">
                              <w:rPr>
                                <w:rFonts w:ascii="Century Gothic" w:hAnsi="Century Gothic"/>
                                <w:b/>
                                <w:bCs/>
                                <w:i/>
                                <w:iCs/>
                                <w:color w:val="244061"/>
                                <w:sz w:val="48"/>
                                <w:szCs w:val="48"/>
                              </w:rPr>
                              <w:t>ESPECIALISTA EN TRANSPORTE FLUVIAL</w:t>
                            </w:r>
                            <w:r w:rsidR="00C03ADB">
                              <w:rPr>
                                <w:rFonts w:ascii="Century Gothic" w:hAnsi="Century Gothic"/>
                                <w:b/>
                                <w:bCs/>
                                <w:color w:val="244061"/>
                                <w:sz w:val="48"/>
                                <w:szCs w:val="48"/>
                              </w:rPr>
                              <w:t>”</w:t>
                            </w:r>
                          </w:p>
                          <w:p w14:paraId="06F04290" w14:textId="098512F3"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- 2023</w:t>
                            </w:r>
                          </w:p>
                          <w:p w14:paraId="1D4D6227" w14:textId="77777777" w:rsidR="00E449E8" w:rsidRDefault="00E449E8" w:rsidP="00EA5B06">
                            <w:pPr>
                              <w:jc w:val="center"/>
                              <w:rPr>
                                <w:rFonts w:ascii="Century Gothic" w:hAnsi="Century Gothic"/>
                                <w:b/>
                                <w:color w:val="244061"/>
                                <w:sz w:val="32"/>
                                <w:szCs w:val="32"/>
                              </w:rPr>
                            </w:pPr>
                          </w:p>
                          <w:p w14:paraId="0653F31A" w14:textId="7781C369"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E449E8">
                              <w:rPr>
                                <w:rFonts w:ascii="Century Gothic" w:hAnsi="Century Gothic"/>
                                <w:b/>
                                <w:color w:val="244061"/>
                                <w:sz w:val="32"/>
                                <w:szCs w:val="32"/>
                              </w:rPr>
                              <w:t>1</w:t>
                            </w:r>
                            <w:r w:rsidR="002C3353">
                              <w:rPr>
                                <w:rFonts w:ascii="Century Gothic" w:hAnsi="Century Gothic"/>
                                <w:b/>
                                <w:color w:val="244061"/>
                                <w:sz w:val="32"/>
                                <w:szCs w:val="32"/>
                              </w:rPr>
                              <w:t>4</w:t>
                            </w:r>
                            <w:r>
                              <w:rPr>
                                <w:rFonts w:ascii="Century Gothic" w:hAnsi="Century Gothic"/>
                                <w:b/>
                                <w:color w:val="244061"/>
                                <w:sz w:val="32"/>
                                <w:szCs w:val="32"/>
                              </w:rPr>
                              <w:t>/2023</w:t>
                            </w:r>
                          </w:p>
                          <w:p w14:paraId="5DA1E1CB" w14:textId="5E4A0EE1"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23-0066-00-</w:t>
                            </w:r>
                            <w:r w:rsidR="00D91C23" w:rsidRPr="00D91C23">
                              <w:rPr>
                                <w:rFonts w:ascii="Century Gothic" w:hAnsi="Century Gothic"/>
                                <w:b/>
                                <w:color w:val="244061"/>
                                <w:sz w:val="32"/>
                                <w:szCs w:val="32"/>
                              </w:rPr>
                              <w:t>1399791</w:t>
                            </w:r>
                            <w:r>
                              <w:rPr>
                                <w:rFonts w:ascii="Century Gothic" w:hAnsi="Century Gothic"/>
                                <w:b/>
                                <w:color w:val="244061"/>
                                <w:sz w:val="32"/>
                                <w:szCs w:val="32"/>
                              </w:rPr>
                              <w:t>-1-1</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20.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22A8417A" w14:textId="77777777" w:rsidR="002C3353" w:rsidRPr="002C3353" w:rsidRDefault="00C03ADB" w:rsidP="002C3353">
                      <w:pPr>
                        <w:jc w:val="center"/>
                        <w:rPr>
                          <w:rFonts w:ascii="Century Gothic" w:hAnsi="Century Gothic"/>
                          <w:b/>
                          <w:bCs/>
                          <w:i/>
                          <w:iCs/>
                          <w:color w:val="244061"/>
                          <w:sz w:val="48"/>
                          <w:szCs w:val="48"/>
                        </w:rPr>
                      </w:pPr>
                      <w:r w:rsidRPr="00C03ADB">
                        <w:rPr>
                          <w:rFonts w:ascii="Century Gothic" w:hAnsi="Century Gothic"/>
                          <w:b/>
                          <w:bCs/>
                          <w:color w:val="244061"/>
                          <w:sz w:val="48"/>
                          <w:szCs w:val="48"/>
                        </w:rPr>
                        <w:t>“</w:t>
                      </w:r>
                      <w:r w:rsidR="002C3353" w:rsidRPr="002C3353">
                        <w:rPr>
                          <w:rFonts w:ascii="Century Gothic" w:hAnsi="Century Gothic"/>
                          <w:b/>
                          <w:bCs/>
                          <w:i/>
                          <w:iCs/>
                          <w:color w:val="244061"/>
                          <w:sz w:val="48"/>
                          <w:szCs w:val="48"/>
                        </w:rPr>
                        <w:t xml:space="preserve">VIPFE-DGPP-UP SERVICIO DE CONSULTORÍA INDIVIDUAL DE LÍNEA </w:t>
                      </w:r>
                    </w:p>
                    <w:p w14:paraId="487BEEF0" w14:textId="6EF75465" w:rsidR="00C03ADB" w:rsidRPr="00C03ADB" w:rsidRDefault="002C3353" w:rsidP="00C03ADB">
                      <w:pPr>
                        <w:jc w:val="center"/>
                        <w:rPr>
                          <w:rFonts w:ascii="Century Gothic" w:hAnsi="Century Gothic"/>
                          <w:b/>
                          <w:bCs/>
                          <w:color w:val="244061"/>
                          <w:sz w:val="48"/>
                          <w:szCs w:val="48"/>
                        </w:rPr>
                      </w:pPr>
                      <w:r w:rsidRPr="002C3353">
                        <w:rPr>
                          <w:rFonts w:ascii="Century Gothic" w:hAnsi="Century Gothic"/>
                          <w:b/>
                          <w:bCs/>
                          <w:i/>
                          <w:iCs/>
                          <w:color w:val="244061"/>
                          <w:sz w:val="48"/>
                          <w:szCs w:val="48"/>
                        </w:rPr>
                        <w:t>ESPECIALISTA EN TRANSPORTE FLUVIAL</w:t>
                      </w:r>
                      <w:r w:rsidR="00C03ADB">
                        <w:rPr>
                          <w:rFonts w:ascii="Century Gothic" w:hAnsi="Century Gothic"/>
                          <w:b/>
                          <w:bCs/>
                          <w:color w:val="244061"/>
                          <w:sz w:val="48"/>
                          <w:szCs w:val="48"/>
                        </w:rPr>
                        <w:t>”</w:t>
                      </w:r>
                    </w:p>
                    <w:p w14:paraId="06F04290" w14:textId="098512F3"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- 2023</w:t>
                      </w:r>
                    </w:p>
                    <w:p w14:paraId="1D4D6227" w14:textId="77777777" w:rsidR="00E449E8" w:rsidRDefault="00E449E8" w:rsidP="00EA5B06">
                      <w:pPr>
                        <w:jc w:val="center"/>
                        <w:rPr>
                          <w:rFonts w:ascii="Century Gothic" w:hAnsi="Century Gothic"/>
                          <w:b/>
                          <w:color w:val="244061"/>
                          <w:sz w:val="32"/>
                          <w:szCs w:val="32"/>
                        </w:rPr>
                      </w:pPr>
                    </w:p>
                    <w:p w14:paraId="0653F31A" w14:textId="7781C369"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E449E8">
                        <w:rPr>
                          <w:rFonts w:ascii="Century Gothic" w:hAnsi="Century Gothic"/>
                          <w:b/>
                          <w:color w:val="244061"/>
                          <w:sz w:val="32"/>
                          <w:szCs w:val="32"/>
                        </w:rPr>
                        <w:t>1</w:t>
                      </w:r>
                      <w:r w:rsidR="002C3353">
                        <w:rPr>
                          <w:rFonts w:ascii="Century Gothic" w:hAnsi="Century Gothic"/>
                          <w:b/>
                          <w:color w:val="244061"/>
                          <w:sz w:val="32"/>
                          <w:szCs w:val="32"/>
                        </w:rPr>
                        <w:t>4</w:t>
                      </w:r>
                      <w:r>
                        <w:rPr>
                          <w:rFonts w:ascii="Century Gothic" w:hAnsi="Century Gothic"/>
                          <w:b/>
                          <w:color w:val="244061"/>
                          <w:sz w:val="32"/>
                          <w:szCs w:val="32"/>
                        </w:rPr>
                        <w:t>/2023</w:t>
                      </w:r>
                    </w:p>
                    <w:p w14:paraId="5DA1E1CB" w14:textId="5E4A0EE1"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23-0066-00-</w:t>
                      </w:r>
                      <w:r w:rsidR="00D91C23" w:rsidRPr="00D91C23">
                        <w:rPr>
                          <w:rFonts w:ascii="Century Gothic" w:hAnsi="Century Gothic"/>
                          <w:b/>
                          <w:color w:val="244061"/>
                          <w:sz w:val="32"/>
                          <w:szCs w:val="32"/>
                        </w:rPr>
                        <w:t>1399791</w:t>
                      </w:r>
                      <w:r>
                        <w:rPr>
                          <w:rFonts w:ascii="Century Gothic" w:hAnsi="Century Gothic"/>
                          <w:b/>
                          <w:color w:val="244061"/>
                          <w:sz w:val="32"/>
                          <w:szCs w:val="32"/>
                        </w:rPr>
                        <w:t>-1-1</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3F32587E" w14:textId="4C05ADB5" w:rsidR="00BA7356" w:rsidRDefault="00BA7356" w:rsidP="00BA7356">
      <w:pPr>
        <w:spacing w:after="160" w:line="256" w:lineRule="auto"/>
      </w:pP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60DA02C8" w:rsidR="00BA7356" w:rsidRDefault="00BA7356" w:rsidP="00BA7356">
      <w:pPr>
        <w:spacing w:after="160" w:line="256" w:lineRule="auto"/>
      </w:pPr>
    </w:p>
    <w:p w14:paraId="7BCBA482" w14:textId="26A9AB11" w:rsidR="00BA7356" w:rsidRDefault="00EA5B06"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45EDAED8">
                <wp:simplePos x="0" y="0"/>
                <wp:positionH relativeFrom="column">
                  <wp:posOffset>-422910</wp:posOffset>
                </wp:positionH>
                <wp:positionV relativeFrom="paragraph">
                  <wp:posOffset>148591</wp:posOffset>
                </wp:positionV>
                <wp:extent cx="6530975" cy="1581150"/>
                <wp:effectExtent l="0" t="0" r="22225" b="19050"/>
                <wp:wrapNone/>
                <wp:docPr id="1485555468" name="Rectángulo: esquinas redondeadas 2"/>
                <wp:cNvGraphicFramePr/>
                <a:graphic xmlns:a="http://schemas.openxmlformats.org/drawingml/2006/main">
                  <a:graphicData uri="http://schemas.microsoft.com/office/word/2010/wordprocessingShape">
                    <wps:wsp>
                      <wps:cNvSpPr/>
                      <wps:spPr>
                        <a:xfrm>
                          <a:off x="0" y="0"/>
                          <a:ext cx="6530975" cy="15811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3C5FA4" id="Rectángulo: esquinas redondeadas 2" o:spid="_x0000_s1026" style="position:absolute;margin-left:-33.3pt;margin-top:11.7pt;width:514.25pt;height:1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" filled="f" strokecolor="#0a121c [484]" strokeweight="2pt"/>
            </w:pict>
          </mc:Fallback>
        </mc:AlternateContent>
      </w:r>
    </w:p>
    <w:p w14:paraId="6FD8EAC9" w14:textId="1D687F56" w:rsidR="00BA7356" w:rsidRDefault="00BA7356" w:rsidP="00BA7356">
      <w:pPr>
        <w:spacing w:after="160" w:line="256" w:lineRule="auto"/>
      </w:pPr>
    </w:p>
    <w:p w14:paraId="4CE9C3C2" w14:textId="0F960111" w:rsidR="00BA7356" w:rsidRDefault="00BA7356" w:rsidP="00BA7356">
      <w:pPr>
        <w:spacing w:after="160" w:line="256" w:lineRule="auto"/>
      </w:pPr>
    </w:p>
    <w:p w14:paraId="08B3A87E" w14:textId="44995629"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t>CONTENIDO</w:t>
      </w:r>
    </w:p>
    <w:p w14:paraId="57645BEE" w14:textId="77777777" w:rsidR="00BA7356" w:rsidRPr="00D011A8" w:rsidRDefault="00BA7356" w:rsidP="006C70E4">
      <w:pPr>
        <w:jc w:val="center"/>
        <w:rPr>
          <w:b/>
          <w:lang w:val="es-BO"/>
        </w:rPr>
      </w:pPr>
    </w:p>
    <w:p w14:paraId="7432B51A" w14:textId="6E871A49"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4F7B1E">
          <w:rPr>
            <w:noProof/>
            <w:webHidden/>
          </w:rPr>
          <w:t>3</w:t>
        </w:r>
        <w:r w:rsidR="00D011A8" w:rsidRPr="00D011A8">
          <w:rPr>
            <w:noProof/>
            <w:webHidden/>
          </w:rPr>
          <w:fldChar w:fldCharType="end"/>
        </w:r>
      </w:hyperlink>
    </w:p>
    <w:p w14:paraId="585A95B6" w14:textId="2CEEEF5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4F7B1E">
          <w:rPr>
            <w:noProof/>
            <w:webHidden/>
          </w:rPr>
          <w:t>3</w:t>
        </w:r>
        <w:r w:rsidR="00D011A8" w:rsidRPr="00D011A8">
          <w:rPr>
            <w:noProof/>
            <w:webHidden/>
          </w:rPr>
          <w:fldChar w:fldCharType="end"/>
        </w:r>
      </w:hyperlink>
    </w:p>
    <w:p w14:paraId="262E5D48" w14:textId="4FD2E51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4F7B1E">
          <w:rPr>
            <w:noProof/>
            <w:webHidden/>
          </w:rPr>
          <w:t>3</w:t>
        </w:r>
        <w:r w:rsidR="00D011A8" w:rsidRPr="00D011A8">
          <w:rPr>
            <w:noProof/>
            <w:webHidden/>
          </w:rPr>
          <w:fldChar w:fldCharType="end"/>
        </w:r>
      </w:hyperlink>
    </w:p>
    <w:p w14:paraId="5BBD57CA" w14:textId="781EF03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4F7B1E">
          <w:rPr>
            <w:noProof/>
            <w:webHidden/>
          </w:rPr>
          <w:t>3</w:t>
        </w:r>
        <w:r w:rsidR="00D011A8" w:rsidRPr="00D011A8">
          <w:rPr>
            <w:noProof/>
            <w:webHidden/>
          </w:rPr>
          <w:fldChar w:fldCharType="end"/>
        </w:r>
      </w:hyperlink>
    </w:p>
    <w:p w14:paraId="09DDC8E9" w14:textId="2F17F36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4F7B1E">
          <w:rPr>
            <w:noProof/>
            <w:webHidden/>
          </w:rPr>
          <w:t>4</w:t>
        </w:r>
        <w:r w:rsidR="00D011A8" w:rsidRPr="00D011A8">
          <w:rPr>
            <w:noProof/>
            <w:webHidden/>
          </w:rPr>
          <w:fldChar w:fldCharType="end"/>
        </w:r>
      </w:hyperlink>
    </w:p>
    <w:p w14:paraId="1C715509" w14:textId="7E08837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4F7B1E">
          <w:rPr>
            <w:noProof/>
            <w:webHidden/>
          </w:rPr>
          <w:t>5</w:t>
        </w:r>
        <w:r w:rsidR="00D011A8" w:rsidRPr="00D011A8">
          <w:rPr>
            <w:noProof/>
            <w:webHidden/>
          </w:rPr>
          <w:fldChar w:fldCharType="end"/>
        </w:r>
      </w:hyperlink>
    </w:p>
    <w:p w14:paraId="42D7EB33" w14:textId="0C53286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7066CE74" w14:textId="1672043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330B2A8F" w14:textId="2E5613B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4E6C7183" w14:textId="720FB31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314B85F5" w14:textId="39E33AA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7D107F0E" w14:textId="1DDF925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4F7B1E">
          <w:rPr>
            <w:noProof/>
            <w:webHidden/>
          </w:rPr>
          <w:t>7</w:t>
        </w:r>
        <w:r w:rsidR="00D011A8" w:rsidRPr="00D011A8">
          <w:rPr>
            <w:noProof/>
            <w:webHidden/>
          </w:rPr>
          <w:fldChar w:fldCharType="end"/>
        </w:r>
      </w:hyperlink>
    </w:p>
    <w:p w14:paraId="3A63D97D" w14:textId="3BDBA7F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4F7B1E">
          <w:rPr>
            <w:noProof/>
            <w:webHidden/>
          </w:rPr>
          <w:t>8</w:t>
        </w:r>
        <w:r w:rsidR="00D011A8" w:rsidRPr="00D011A8">
          <w:rPr>
            <w:noProof/>
            <w:webHidden/>
          </w:rPr>
          <w:fldChar w:fldCharType="end"/>
        </w:r>
      </w:hyperlink>
    </w:p>
    <w:p w14:paraId="48AC26FA" w14:textId="346AD27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0F601931" w14:textId="2BF16E1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74B33481" w14:textId="5A9AFD2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19F2328D" w14:textId="0ABA8D8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7B89FE18" w14:textId="3949827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77E5EBBB" w14:textId="170CAAF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4F7B1E">
          <w:rPr>
            <w:noProof/>
            <w:webHidden/>
          </w:rPr>
          <w:t>11</w:t>
        </w:r>
        <w:r w:rsidR="00D011A8" w:rsidRPr="00D011A8">
          <w:rPr>
            <w:noProof/>
            <w:webHidden/>
          </w:rPr>
          <w:fldChar w:fldCharType="end"/>
        </w:r>
      </w:hyperlink>
    </w:p>
    <w:p w14:paraId="4A915F71" w14:textId="1548D5A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4F7B1E">
          <w:rPr>
            <w:noProof/>
            <w:webHidden/>
          </w:rPr>
          <w:t>11</w:t>
        </w:r>
        <w:r w:rsidR="00D011A8" w:rsidRPr="00D011A8">
          <w:rPr>
            <w:noProof/>
            <w:webHidden/>
          </w:rPr>
          <w:fldChar w:fldCharType="end"/>
        </w:r>
      </w:hyperlink>
    </w:p>
    <w:p w14:paraId="46074B4A" w14:textId="7563682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4F7B1E">
          <w:rPr>
            <w:noProof/>
            <w:webHidden/>
          </w:rPr>
          <w:t>12</w:t>
        </w:r>
        <w:r w:rsidR="00D011A8" w:rsidRPr="00D011A8">
          <w:rPr>
            <w:noProof/>
            <w:webHidden/>
          </w:rPr>
          <w:fldChar w:fldCharType="end"/>
        </w:r>
      </w:hyperlink>
    </w:p>
    <w:p w14:paraId="20E03C89" w14:textId="024EAF5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4F7B1E">
          <w:rPr>
            <w:noProof/>
            <w:webHidden/>
          </w:rPr>
          <w:t>13</w:t>
        </w:r>
        <w:r w:rsidR="00D011A8" w:rsidRPr="00D011A8">
          <w:rPr>
            <w:noProof/>
            <w:webHidden/>
          </w:rPr>
          <w:fldChar w:fldCharType="end"/>
        </w:r>
      </w:hyperlink>
    </w:p>
    <w:p w14:paraId="557F27C3" w14:textId="29A0971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4F7B1E">
          <w:rPr>
            <w:noProof/>
            <w:webHidden/>
          </w:rPr>
          <w:t>13</w:t>
        </w:r>
        <w:r w:rsidR="00D011A8" w:rsidRPr="00D011A8">
          <w:rPr>
            <w:noProof/>
            <w:webHidden/>
          </w:rPr>
          <w:fldChar w:fldCharType="end"/>
        </w:r>
      </w:hyperlink>
    </w:p>
    <w:p w14:paraId="0A25556F" w14:textId="16FC440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4F7B1E">
          <w:rPr>
            <w:noProof/>
            <w:webHidden/>
          </w:rPr>
          <w:t>15</w:t>
        </w:r>
        <w:r w:rsidR="00D011A8" w:rsidRPr="00D011A8">
          <w:rPr>
            <w:noProof/>
            <w:webHidden/>
          </w:rPr>
          <w:fldChar w:fldCharType="end"/>
        </w:r>
      </w:hyperlink>
    </w:p>
    <w:p w14:paraId="554B44E3" w14:textId="23122F7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4F7B1E">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 xml:space="preserve">de cada </w:t>
      </w:r>
      <w:proofErr w:type="gramStart"/>
      <w:r w:rsidRPr="00D011A8">
        <w:rPr>
          <w:rFonts w:cs="Tahoma"/>
          <w:szCs w:val="18"/>
          <w:lang w:val="es-BO"/>
        </w:rPr>
        <w:t>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w:t>
      </w:r>
      <w:proofErr w:type="gramEnd"/>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lastRenderedPageBreak/>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lastRenderedPageBreak/>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lastRenderedPageBreak/>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lastRenderedPageBreak/>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lastRenderedPageBreak/>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7162E2A7" w:rsidR="00DD3382" w:rsidRPr="00DF2B4A" w:rsidRDefault="001454A7" w:rsidP="009A6C25">
            <w:pPr>
              <w:jc w:val="center"/>
              <w:rPr>
                <w:rFonts w:ascii="Arial" w:hAnsi="Arial" w:cs="Arial"/>
                <w:b/>
                <w:bCs/>
                <w:sz w:val="16"/>
                <w:lang w:val="es-BO"/>
              </w:rPr>
            </w:pPr>
            <w:r>
              <w:rPr>
                <w:rFonts w:ascii="Arial" w:hAnsi="Arial" w:cs="Arial"/>
                <w:b/>
                <w:bCs/>
                <w:sz w:val="16"/>
                <w:lang w:val="es-BO"/>
              </w:rPr>
              <w:t>ANPE</w:t>
            </w:r>
            <w:r w:rsidR="007937B8">
              <w:rPr>
                <w:rFonts w:ascii="Arial" w:hAnsi="Arial" w:cs="Arial"/>
                <w:b/>
                <w:bCs/>
                <w:sz w:val="16"/>
                <w:lang w:val="es-BO"/>
              </w:rPr>
              <w:t xml:space="preserve"> 2</w:t>
            </w:r>
            <w:r>
              <w:rPr>
                <w:rFonts w:ascii="Arial" w:hAnsi="Arial" w:cs="Arial"/>
                <w:b/>
                <w:bCs/>
                <w:sz w:val="16"/>
                <w:lang w:val="es-BO"/>
              </w:rPr>
              <w:t>-</w:t>
            </w:r>
            <w:r w:rsidR="007937B8">
              <w:rPr>
                <w:rFonts w:ascii="Arial" w:hAnsi="Arial" w:cs="Arial"/>
                <w:b/>
                <w:bCs/>
                <w:sz w:val="16"/>
                <w:lang w:val="es-BO"/>
              </w:rPr>
              <w:t>0</w:t>
            </w:r>
            <w:r w:rsidR="00E449E8">
              <w:rPr>
                <w:rFonts w:ascii="Arial" w:hAnsi="Arial" w:cs="Arial"/>
                <w:b/>
                <w:bCs/>
                <w:sz w:val="16"/>
                <w:lang w:val="es-BO"/>
              </w:rPr>
              <w:t>1</w:t>
            </w:r>
            <w:r w:rsidR="004C2A8B">
              <w:rPr>
                <w:rFonts w:ascii="Arial" w:hAnsi="Arial" w:cs="Arial"/>
                <w:b/>
                <w:bCs/>
                <w:sz w:val="16"/>
                <w:lang w:val="es-BO"/>
              </w:rPr>
              <w:t>4</w:t>
            </w:r>
            <w:r w:rsidR="009A6C25" w:rsidRPr="00DF2B4A">
              <w:rPr>
                <w:rFonts w:ascii="Arial" w:hAnsi="Arial" w:cs="Arial"/>
                <w:b/>
                <w:bCs/>
                <w:sz w:val="16"/>
                <w:lang w:val="es-BO"/>
              </w:rPr>
              <w:t>/2023</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471C6C"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7E0BF403" w:rsidR="00DD3382" w:rsidRPr="00D011A8" w:rsidRDefault="00106840" w:rsidP="00DD3382">
            <w:pPr>
              <w:rPr>
                <w:rFonts w:ascii="Arial" w:hAnsi="Arial" w:cs="Arial"/>
                <w:sz w:val="16"/>
                <w:lang w:val="es-BO"/>
              </w:rPr>
            </w:pPr>
            <w:r>
              <w:rPr>
                <w:rFonts w:ascii="Arial" w:hAnsi="Arial" w:cs="Arial"/>
                <w:sz w:val="16"/>
                <w:lang w:val="es-BO"/>
              </w:rPr>
              <w:t>3</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26A5C26B" w:rsidR="00DD3382" w:rsidRPr="00471C6C" w:rsidRDefault="001C210B" w:rsidP="00DD3382">
            <w:pPr>
              <w:rPr>
                <w:rFonts w:ascii="Arial" w:hAnsi="Arial" w:cs="Arial"/>
                <w:sz w:val="16"/>
                <w:lang w:val="es-BO"/>
              </w:rPr>
            </w:pPr>
            <w:r w:rsidRPr="00471C6C">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40205C09" w:rsidR="00DD3382" w:rsidRPr="00471C6C" w:rsidRDefault="001C210B" w:rsidP="00DD3382">
            <w:pPr>
              <w:rPr>
                <w:rFonts w:ascii="Arial" w:hAnsi="Arial" w:cs="Arial"/>
                <w:sz w:val="16"/>
                <w:lang w:val="es-BO"/>
              </w:rPr>
            </w:pPr>
            <w:r w:rsidRPr="00471C6C">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4607C662" w:rsidR="00DD3382" w:rsidRPr="00471C6C" w:rsidRDefault="00471C6C" w:rsidP="00DD3382">
            <w:pPr>
              <w:rPr>
                <w:rFonts w:ascii="Arial" w:hAnsi="Arial" w:cs="Arial"/>
                <w:sz w:val="16"/>
                <w:lang w:val="es-BO"/>
              </w:rPr>
            </w:pPr>
            <w:r w:rsidRPr="00471C6C">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7F6388B5" w:rsidR="00DD3382" w:rsidRPr="00471C6C" w:rsidRDefault="00471C6C" w:rsidP="00DD3382">
            <w:pPr>
              <w:rPr>
                <w:rFonts w:ascii="Arial" w:hAnsi="Arial" w:cs="Arial"/>
                <w:sz w:val="16"/>
                <w:lang w:val="es-BO"/>
              </w:rPr>
            </w:pPr>
            <w:r w:rsidRPr="00471C6C">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670EE69D" w:rsidR="00DD3382" w:rsidRPr="00471C6C" w:rsidRDefault="00471C6C" w:rsidP="00DD3382">
            <w:pPr>
              <w:rPr>
                <w:rFonts w:ascii="Arial" w:hAnsi="Arial" w:cs="Arial"/>
                <w:sz w:val="16"/>
                <w:lang w:val="es-BO"/>
              </w:rPr>
            </w:pPr>
            <w:r w:rsidRPr="00471C6C">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37A5F964" w:rsidR="00DD3382" w:rsidRPr="00471C6C" w:rsidRDefault="00F02A5C"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158FB403" w:rsidR="00DD3382" w:rsidRPr="00471C6C" w:rsidRDefault="00F02A5C"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3CBA9757" w:rsidR="00DD3382" w:rsidRPr="00D011A8" w:rsidRDefault="005B673E" w:rsidP="00DD3382">
            <w:pPr>
              <w:rPr>
                <w:rFonts w:ascii="Arial" w:hAnsi="Arial" w:cs="Arial"/>
                <w:sz w:val="16"/>
                <w:lang w:val="es-BO"/>
              </w:rPr>
            </w:pPr>
            <w:r>
              <w:rPr>
                <w:rFonts w:ascii="Arial" w:hAnsi="Arial" w:cs="Arial"/>
                <w:sz w:val="16"/>
                <w:lang w:val="es-BO"/>
              </w:rPr>
              <w:t>2023</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F2E059" w14:textId="77777777" w:rsidR="004C2A8B" w:rsidRPr="004C2A8B" w:rsidRDefault="004C2A8B" w:rsidP="004C2A8B">
            <w:pPr>
              <w:jc w:val="center"/>
              <w:rPr>
                <w:rFonts w:ascii="Arial" w:hAnsi="Arial" w:cs="Arial"/>
                <w:b/>
                <w:bCs/>
                <w:sz w:val="16"/>
              </w:rPr>
            </w:pPr>
            <w:r w:rsidRPr="004C2A8B">
              <w:rPr>
                <w:rFonts w:ascii="Arial" w:hAnsi="Arial" w:cs="Arial"/>
                <w:b/>
                <w:bCs/>
                <w:sz w:val="16"/>
              </w:rPr>
              <w:t xml:space="preserve">VIPFE-DGPP-UP SERVICIO DE CONSULTORÍA INDIVIDUAL DE LÍNEA </w:t>
            </w:r>
          </w:p>
          <w:p w14:paraId="74498537" w14:textId="0F958BE7" w:rsidR="00DD3382" w:rsidRPr="009A6C25" w:rsidRDefault="004C2A8B" w:rsidP="004C2A8B">
            <w:pPr>
              <w:jc w:val="center"/>
              <w:rPr>
                <w:b/>
                <w:bCs/>
              </w:rPr>
            </w:pPr>
            <w:r w:rsidRPr="004C2A8B">
              <w:rPr>
                <w:rFonts w:ascii="Arial" w:hAnsi="Arial" w:cs="Arial"/>
                <w:b/>
                <w:bCs/>
                <w:sz w:val="16"/>
              </w:rPr>
              <w:t>ESPECIALISTA EN TRANSPORTE FLUVIAL</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7D517445"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471C6C">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06BCDA00" w:rsidR="00DD3382" w:rsidRPr="00946DF3" w:rsidRDefault="007F0F63" w:rsidP="00946DF3">
            <w:pPr>
              <w:rPr>
                <w:rFonts w:ascii="Arial" w:hAnsi="Arial" w:cs="Arial"/>
                <w:b/>
                <w:sz w:val="16"/>
              </w:rPr>
            </w:pPr>
            <w:r w:rsidRPr="00176CFD">
              <w:rPr>
                <w:rFonts w:ascii="Arial" w:hAnsi="Arial" w:cs="Arial"/>
                <w:b/>
                <w:sz w:val="16"/>
              </w:rPr>
              <w:t xml:space="preserve">El monto mensual para la ejecución de la consultoría es de Bs16.060,00 (Dieciséis Mil Sesenta 00/100 </w:t>
            </w:r>
            <w:proofErr w:type="gramStart"/>
            <w:r w:rsidRPr="00176CFD">
              <w:rPr>
                <w:rFonts w:ascii="Arial" w:hAnsi="Arial" w:cs="Arial"/>
                <w:b/>
                <w:sz w:val="16"/>
              </w:rPr>
              <w:t>Bolivianos</w:t>
            </w:r>
            <w:proofErr w:type="gramEnd"/>
            <w:r w:rsidRPr="00176CFD">
              <w:rPr>
                <w:rFonts w:ascii="Arial" w:hAnsi="Arial" w:cs="Arial"/>
                <w:b/>
                <w:sz w:val="16"/>
              </w:rPr>
              <w:t>) y el monto total del presupuesto asignado es de Bs385.440,00 (Trescientos Ochenta y Cinco Mil Cuatrocientos Cuarenta 00/100 Bolivianos).</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F347196"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24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049C20AA" w:rsidR="00FB3257" w:rsidRPr="00F060CE" w:rsidRDefault="00FB3257" w:rsidP="00DD3382">
            <w:pPr>
              <w:rPr>
                <w:rFonts w:ascii="Arial" w:hAnsi="Arial" w:cs="Arial"/>
                <w:b/>
                <w:bCs/>
                <w:sz w:val="16"/>
                <w:lang w:val="es-BO"/>
              </w:rPr>
            </w:pP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49DBFF8" w:rsidR="00DD3382" w:rsidRPr="00095885" w:rsidRDefault="00C17933" w:rsidP="00DD3382">
            <w:pPr>
              <w:rPr>
                <w:rFonts w:ascii="Arial" w:hAnsi="Arial" w:cs="Arial"/>
                <w:sz w:val="16"/>
                <w:lang w:val="es-BO"/>
              </w:rPr>
            </w:pPr>
            <w:r>
              <w:rPr>
                <w:rFonts w:ascii="Arial" w:hAnsi="Arial" w:cs="Arial"/>
                <w:sz w:val="16"/>
                <w:lang w:val="es-BO"/>
              </w:rPr>
              <w:t>X</w:t>
            </w: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11574"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3907E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3907E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11574"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11574"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11574"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11574"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11574"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3DF872E6"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w:t>
            </w:r>
            <w:proofErr w:type="spellStart"/>
            <w:r>
              <w:rPr>
                <w:rFonts w:ascii="Arial" w:hAnsi="Arial" w:cs="Arial"/>
                <w:sz w:val="16"/>
                <w:lang w:val="es-BO"/>
              </w:rPr>
              <w:t>N°</w:t>
            </w:r>
            <w:proofErr w:type="spellEnd"/>
            <w:r>
              <w:rPr>
                <w:rFonts w:ascii="Arial" w:hAnsi="Arial" w:cs="Arial"/>
                <w:sz w:val="16"/>
                <w:lang w:val="es-BO"/>
              </w:rPr>
              <w:t xml:space="preserve">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2F29AE"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12:30 – 14:30 a</w:t>
            </w:r>
            <w:r>
              <w:rPr>
                <w:rFonts w:ascii="Arial" w:hAnsi="Arial" w:cs="Arial"/>
                <w:sz w:val="16"/>
                <w:lang w:val="es-BO"/>
              </w:rPr>
              <w:t xml:space="preserve"> 1</w:t>
            </w:r>
            <w:r w:rsidR="005B673E">
              <w:rPr>
                <w:rFonts w:ascii="Arial" w:hAnsi="Arial" w:cs="Arial"/>
                <w:sz w:val="16"/>
                <w:lang w:val="es-BO"/>
              </w:rPr>
              <w:t>8</w:t>
            </w:r>
            <w:r>
              <w:rPr>
                <w:rFonts w:ascii="Arial" w:hAnsi="Arial" w:cs="Arial"/>
                <w:sz w:val="16"/>
                <w:lang w:val="es-BO"/>
              </w:rPr>
              <w:t>:30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11574"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11574"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11574"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457CD1FB" w:rsidR="00DD3382" w:rsidRPr="00D11574" w:rsidRDefault="00E449E8" w:rsidP="009D014F">
            <w:pPr>
              <w:jc w:val="center"/>
              <w:rPr>
                <w:rFonts w:ascii="Arial" w:hAnsi="Arial" w:cs="Arial"/>
                <w:sz w:val="16"/>
                <w:lang w:val="es-BO"/>
              </w:rPr>
            </w:pPr>
            <w:r>
              <w:rPr>
                <w:rFonts w:ascii="Arial" w:hAnsi="Arial" w:cs="Arial"/>
                <w:sz w:val="16"/>
              </w:rPr>
              <w:t xml:space="preserve">Juan Normando Valdivia del Castillo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DCEED4" w14:textId="2C250719" w:rsidR="00E449E8" w:rsidRPr="00E449E8" w:rsidRDefault="00E449E8" w:rsidP="00E449E8">
            <w:pPr>
              <w:rPr>
                <w:rFonts w:ascii="Arial" w:hAnsi="Arial" w:cs="Arial"/>
                <w:sz w:val="16"/>
                <w:lang w:val="es-BO"/>
              </w:rPr>
            </w:pPr>
            <w:r>
              <w:rPr>
                <w:rFonts w:ascii="Arial" w:hAnsi="Arial" w:cs="Arial"/>
                <w:sz w:val="16"/>
                <w:lang w:val="es-BO"/>
              </w:rPr>
              <w:t>A</w:t>
            </w:r>
            <w:r w:rsidRPr="00E449E8">
              <w:rPr>
                <w:rFonts w:ascii="Arial" w:hAnsi="Arial" w:cs="Arial"/>
                <w:sz w:val="16"/>
                <w:lang w:val="es-BO"/>
              </w:rPr>
              <w:t xml:space="preserve">nalista </w:t>
            </w:r>
            <w:r>
              <w:rPr>
                <w:rFonts w:ascii="Arial" w:hAnsi="Arial" w:cs="Arial"/>
                <w:sz w:val="16"/>
                <w:lang w:val="es-BO"/>
              </w:rPr>
              <w:t>III</w:t>
            </w:r>
            <w:r w:rsidRPr="00E449E8">
              <w:rPr>
                <w:rFonts w:ascii="Arial" w:hAnsi="Arial" w:cs="Arial"/>
                <w:sz w:val="16"/>
                <w:lang w:val="es-BO"/>
              </w:rPr>
              <w:t xml:space="preserve"> – </w:t>
            </w:r>
            <w:r w:rsidR="00BF5687">
              <w:rPr>
                <w:rFonts w:ascii="Arial" w:hAnsi="Arial" w:cs="Arial"/>
                <w:sz w:val="16"/>
                <w:lang w:val="es-BO"/>
              </w:rPr>
              <w:t>A</w:t>
            </w:r>
            <w:r w:rsidRPr="00E449E8">
              <w:rPr>
                <w:rFonts w:ascii="Arial" w:hAnsi="Arial" w:cs="Arial"/>
                <w:sz w:val="16"/>
                <w:lang w:val="es-BO"/>
              </w:rPr>
              <w:t xml:space="preserve">nalista de </w:t>
            </w:r>
            <w:proofErr w:type="spellStart"/>
            <w:r w:rsidR="00BF5687">
              <w:rPr>
                <w:rFonts w:ascii="Arial" w:hAnsi="Arial" w:cs="Arial"/>
                <w:sz w:val="16"/>
                <w:lang w:val="es-BO"/>
              </w:rPr>
              <w:t>P</w:t>
            </w:r>
            <w:r w:rsidRPr="00E449E8">
              <w:rPr>
                <w:rFonts w:ascii="Arial" w:hAnsi="Arial" w:cs="Arial"/>
                <w:sz w:val="16"/>
                <w:lang w:val="es-BO"/>
              </w:rPr>
              <w:t>revinversión</w:t>
            </w:r>
            <w:proofErr w:type="spellEnd"/>
          </w:p>
          <w:p w14:paraId="0CA1A2C7" w14:textId="77777777" w:rsidR="003907E8" w:rsidRDefault="003907E8"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11574"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11574"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75C48E4D" w:rsidR="00DD3382" w:rsidRPr="008D6011" w:rsidRDefault="00BF5687" w:rsidP="00940A3F">
            <w:pPr>
              <w:rPr>
                <w:rStyle w:val="Hipervnculo"/>
                <w:rFonts w:ascii="Arial Narrow" w:hAnsi="Arial Narrow"/>
                <w:sz w:val="16"/>
              </w:rPr>
            </w:pPr>
            <w:r>
              <w:rPr>
                <w:rStyle w:val="Hipervnculo"/>
                <w:rFonts w:ascii="Arial Narrow" w:hAnsi="Arial Narrow"/>
              </w:rPr>
              <w:t>normando</w:t>
            </w:r>
            <w:r w:rsidR="00D11574" w:rsidRPr="008D6011">
              <w:rPr>
                <w:rStyle w:val="Hipervnculo"/>
                <w:rFonts w:ascii="Arial Narrow" w:hAnsi="Arial Narrow"/>
                <w:sz w:val="16"/>
              </w:rPr>
              <w:t>.</w:t>
            </w:r>
            <w:r>
              <w:rPr>
                <w:rStyle w:val="Hipervnculo"/>
                <w:rFonts w:ascii="Arial Narrow" w:hAnsi="Arial Narrow"/>
                <w:sz w:val="16"/>
              </w:rPr>
              <w:t>valdivia</w:t>
            </w:r>
            <w:r w:rsidR="00D11574" w:rsidRPr="008D6011">
              <w:rPr>
                <w:rStyle w:val="Hipervnculo"/>
                <w:rFonts w:ascii="Arial Narrow" w:hAnsi="Arial Narrow"/>
                <w:sz w:val="16"/>
              </w:rPr>
              <w:t xml:space="preserve">@vipfe.gob.bo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11574"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w:t>
            </w:r>
            <w:r w:rsidR="00D5594F" w:rsidRPr="00D5594F">
              <w:rPr>
                <w:rFonts w:ascii="Arial" w:hAnsi="Arial" w:cs="Arial"/>
                <w:lang w:val="es-BO"/>
              </w:rPr>
              <w:lastRenderedPageBreak/>
              <w:t>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lastRenderedPageBreak/>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 xml:space="preserve">Moneda: </w:t>
            </w:r>
            <w:proofErr w:type="gramStart"/>
            <w:r w:rsidRPr="00DB748F">
              <w:rPr>
                <w:rFonts w:ascii="Arial" w:hAnsi="Arial" w:cs="Arial"/>
                <w:sz w:val="16"/>
                <w:lang w:val="es-BO"/>
              </w:rPr>
              <w:t>Bolivianos</w:t>
            </w:r>
            <w:proofErr w:type="gramEnd"/>
            <w:r w:rsidRPr="00DB748F">
              <w:rPr>
                <w:rFonts w:ascii="Arial" w:hAnsi="Arial" w:cs="Arial"/>
                <w:sz w:val="16"/>
                <w:lang w:val="es-BO"/>
              </w:rPr>
              <w:t>.</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11574"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00A59975" w:rsidR="00120392" w:rsidRPr="00AC5C3B" w:rsidRDefault="00292255" w:rsidP="00EB3E8A">
            <w:pPr>
              <w:adjustRightInd w:val="0"/>
              <w:snapToGrid w:val="0"/>
              <w:jc w:val="center"/>
              <w:rPr>
                <w:rFonts w:ascii="Arial" w:hAnsi="Arial" w:cs="Arial"/>
                <w:sz w:val="16"/>
                <w:lang w:val="es-BO"/>
              </w:rPr>
            </w:pPr>
            <w:r>
              <w:rPr>
                <w:rFonts w:ascii="Arial" w:hAnsi="Arial" w:cs="Arial"/>
                <w:sz w:val="16"/>
                <w:lang w:val="es-BO"/>
              </w:rPr>
              <w:t>29</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33A8290C" w:rsidR="00120392" w:rsidRPr="00AC5C3B" w:rsidRDefault="00292255" w:rsidP="00EB3E8A">
            <w:pPr>
              <w:adjustRightInd w:val="0"/>
              <w:snapToGrid w:val="0"/>
              <w:jc w:val="center"/>
              <w:rPr>
                <w:rFonts w:ascii="Arial" w:hAnsi="Arial" w:cs="Arial"/>
                <w:sz w:val="16"/>
                <w:lang w:val="es-BO"/>
              </w:rPr>
            </w:pPr>
            <w:r>
              <w:rPr>
                <w:rFonts w:ascii="Arial" w:hAnsi="Arial" w:cs="Arial"/>
                <w:sz w:val="16"/>
                <w:lang w:val="es-BO"/>
              </w:rPr>
              <w:t>12</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44921D15" w:rsidR="00120392" w:rsidRPr="00AC5C3B" w:rsidRDefault="00AC5C3B" w:rsidP="00EB3E8A">
            <w:pPr>
              <w:adjustRightInd w:val="0"/>
              <w:snapToGrid w:val="0"/>
              <w:jc w:val="center"/>
              <w:rPr>
                <w:rFonts w:ascii="Arial" w:hAnsi="Arial" w:cs="Arial"/>
                <w:sz w:val="16"/>
                <w:lang w:val="es-BO"/>
              </w:rPr>
            </w:pPr>
            <w:r w:rsidRPr="00AC5C3B">
              <w:rPr>
                <w:rFonts w:ascii="Arial" w:hAnsi="Arial" w:cs="Arial"/>
                <w:sz w:val="16"/>
                <w:lang w:val="es-BO"/>
              </w:rPr>
              <w:t>2023</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1BC7D37" w:rsidR="00120392" w:rsidRPr="00D011A8" w:rsidRDefault="00402868" w:rsidP="00EB3E8A">
            <w:pPr>
              <w:adjustRightInd w:val="0"/>
              <w:snapToGrid w:val="0"/>
              <w:jc w:val="center"/>
              <w:rPr>
                <w:rFonts w:ascii="Arial" w:hAnsi="Arial" w:cs="Arial"/>
                <w:lang w:val="es-BO"/>
              </w:rPr>
            </w:pPr>
            <w:r w:rsidRPr="002A4DA5">
              <w:rPr>
                <w:rFonts w:ascii="Arial" w:hAnsi="Arial" w:cs="Arial"/>
                <w:sz w:val="14"/>
                <w:szCs w:val="14"/>
              </w:rPr>
              <w:t xml:space="preserve">Edifico Ex.- COMIBOL Av. Mariscal Santa Cruz </w:t>
            </w:r>
            <w:proofErr w:type="spellStart"/>
            <w:r w:rsidRPr="002A4DA5">
              <w:rPr>
                <w:rFonts w:ascii="Arial" w:hAnsi="Arial" w:cs="Arial"/>
                <w:sz w:val="14"/>
                <w:szCs w:val="14"/>
              </w:rPr>
              <w:t>N°</w:t>
            </w:r>
            <w:proofErr w:type="spellEnd"/>
            <w:r w:rsidRPr="002A4DA5">
              <w:rPr>
                <w:rFonts w:ascii="Arial" w:hAnsi="Arial" w:cs="Arial"/>
                <w:sz w:val="14"/>
                <w:szCs w:val="14"/>
              </w:rPr>
              <w:t xml:space="preserve"> 10</w:t>
            </w:r>
            <w:r>
              <w:rPr>
                <w:rFonts w:ascii="Arial" w:hAnsi="Arial" w:cs="Arial"/>
                <w:sz w:val="14"/>
                <w:szCs w:val="14"/>
              </w:rPr>
              <w:t>9</w:t>
            </w:r>
            <w:r w:rsidRPr="002A4DA5">
              <w:rPr>
                <w:rFonts w:ascii="Arial" w:hAnsi="Arial" w:cs="Arial"/>
                <w:sz w:val="14"/>
                <w:szCs w:val="14"/>
              </w:rPr>
              <w:t>2, piso 3 Unidad Administrativa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69E6A" w14:textId="02C27ED8" w:rsidR="00120392" w:rsidRPr="00885DA6" w:rsidRDefault="004C2A8B" w:rsidP="00EB3E8A">
            <w:pPr>
              <w:adjustRightInd w:val="0"/>
              <w:snapToGrid w:val="0"/>
              <w:jc w:val="center"/>
              <w:rPr>
                <w:rFonts w:ascii="Arial" w:hAnsi="Arial" w:cs="Arial"/>
                <w:lang w:val="es-BO"/>
              </w:rPr>
            </w:pPr>
            <w:r>
              <w:rPr>
                <w:rFonts w:ascii="Arial" w:hAnsi="Arial" w:cs="Arial"/>
                <w:lang w:val="es-BO"/>
              </w:rPr>
              <w:t>16</w:t>
            </w:r>
          </w:p>
          <w:p w14:paraId="1BAA1C55" w14:textId="77777777" w:rsidR="00AC5C3B" w:rsidRPr="00885DA6" w:rsidRDefault="00AC5C3B" w:rsidP="00EB3E8A">
            <w:pPr>
              <w:adjustRightInd w:val="0"/>
              <w:snapToGrid w:val="0"/>
              <w:jc w:val="center"/>
              <w:rPr>
                <w:rFonts w:ascii="Arial" w:hAnsi="Arial" w:cs="Arial"/>
                <w:lang w:val="es-BO"/>
              </w:rPr>
            </w:pPr>
          </w:p>
          <w:p w14:paraId="6FB523E3" w14:textId="77777777" w:rsidR="00AC5C3B" w:rsidRPr="00885DA6" w:rsidRDefault="00AC5C3B" w:rsidP="00EB3E8A">
            <w:pPr>
              <w:adjustRightInd w:val="0"/>
              <w:snapToGrid w:val="0"/>
              <w:jc w:val="center"/>
              <w:rPr>
                <w:rFonts w:ascii="Arial" w:hAnsi="Arial" w:cs="Arial"/>
                <w:lang w:val="es-BO"/>
              </w:rPr>
            </w:pPr>
          </w:p>
          <w:p w14:paraId="03133E99" w14:textId="77777777" w:rsidR="00AC5C3B" w:rsidRPr="00885DA6" w:rsidRDefault="00AC5C3B" w:rsidP="00EB3E8A">
            <w:pPr>
              <w:adjustRightInd w:val="0"/>
              <w:snapToGrid w:val="0"/>
              <w:jc w:val="center"/>
              <w:rPr>
                <w:rFonts w:ascii="Arial" w:hAnsi="Arial" w:cs="Arial"/>
                <w:lang w:val="es-BO"/>
              </w:rPr>
            </w:pPr>
          </w:p>
          <w:p w14:paraId="22B6D164" w14:textId="77777777" w:rsidR="00AC5C3B" w:rsidRPr="00885DA6" w:rsidRDefault="00AC5C3B" w:rsidP="00EB3E8A">
            <w:pPr>
              <w:adjustRightInd w:val="0"/>
              <w:snapToGrid w:val="0"/>
              <w:jc w:val="center"/>
              <w:rPr>
                <w:rFonts w:ascii="Arial" w:hAnsi="Arial" w:cs="Arial"/>
                <w:lang w:val="es-BO"/>
              </w:rPr>
            </w:pPr>
          </w:p>
          <w:p w14:paraId="3CE83005" w14:textId="77777777" w:rsidR="00AC5C3B" w:rsidRPr="00885DA6" w:rsidRDefault="00AC5C3B" w:rsidP="00EB3E8A">
            <w:pPr>
              <w:adjustRightInd w:val="0"/>
              <w:snapToGrid w:val="0"/>
              <w:jc w:val="center"/>
              <w:rPr>
                <w:rFonts w:ascii="Arial" w:hAnsi="Arial" w:cs="Arial"/>
                <w:lang w:val="es-BO"/>
              </w:rPr>
            </w:pPr>
          </w:p>
          <w:p w14:paraId="01BE0161" w14:textId="1EF5DD3B" w:rsidR="00AC5C3B" w:rsidRPr="00885DA6" w:rsidRDefault="004C2A8B" w:rsidP="00EB3E8A">
            <w:pPr>
              <w:adjustRightInd w:val="0"/>
              <w:snapToGrid w:val="0"/>
              <w:jc w:val="center"/>
              <w:rPr>
                <w:rFonts w:ascii="Arial" w:hAnsi="Arial" w:cs="Arial"/>
                <w:lang w:val="es-BO"/>
              </w:rPr>
            </w:pPr>
            <w:r>
              <w:rPr>
                <w:rFonts w:ascii="Arial" w:hAnsi="Arial" w:cs="Arial"/>
                <w:lang w:val="es-BO"/>
              </w:rPr>
              <w:t>16</w:t>
            </w:r>
          </w:p>
          <w:p w14:paraId="65488AA8" w14:textId="241797F9"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14F88" w14:textId="4E7B745B" w:rsidR="00120392" w:rsidRPr="00885DA6" w:rsidRDefault="00292255" w:rsidP="00EB3E8A">
            <w:pPr>
              <w:adjustRightInd w:val="0"/>
              <w:snapToGrid w:val="0"/>
              <w:jc w:val="center"/>
              <w:rPr>
                <w:rFonts w:ascii="Arial" w:hAnsi="Arial" w:cs="Arial"/>
                <w:lang w:val="es-BO"/>
              </w:rPr>
            </w:pPr>
            <w:r>
              <w:rPr>
                <w:rFonts w:ascii="Arial" w:hAnsi="Arial" w:cs="Arial"/>
                <w:lang w:val="es-BO"/>
              </w:rPr>
              <w:t>01</w:t>
            </w:r>
          </w:p>
          <w:p w14:paraId="224D5206" w14:textId="77777777" w:rsidR="00AC5C3B" w:rsidRPr="00885DA6" w:rsidRDefault="00AC5C3B" w:rsidP="00EB3E8A">
            <w:pPr>
              <w:adjustRightInd w:val="0"/>
              <w:snapToGrid w:val="0"/>
              <w:jc w:val="center"/>
              <w:rPr>
                <w:rFonts w:ascii="Arial" w:hAnsi="Arial" w:cs="Arial"/>
                <w:lang w:val="es-BO"/>
              </w:rPr>
            </w:pPr>
          </w:p>
          <w:p w14:paraId="25E97742" w14:textId="77777777" w:rsidR="00AC5C3B" w:rsidRPr="00885DA6" w:rsidRDefault="00AC5C3B" w:rsidP="00EB3E8A">
            <w:pPr>
              <w:adjustRightInd w:val="0"/>
              <w:snapToGrid w:val="0"/>
              <w:jc w:val="center"/>
              <w:rPr>
                <w:rFonts w:ascii="Arial" w:hAnsi="Arial" w:cs="Arial"/>
                <w:lang w:val="es-BO"/>
              </w:rPr>
            </w:pPr>
          </w:p>
          <w:p w14:paraId="387EAB73" w14:textId="77777777" w:rsidR="00AC5C3B" w:rsidRPr="00885DA6" w:rsidRDefault="00AC5C3B" w:rsidP="00EB3E8A">
            <w:pPr>
              <w:adjustRightInd w:val="0"/>
              <w:snapToGrid w:val="0"/>
              <w:jc w:val="center"/>
              <w:rPr>
                <w:rFonts w:ascii="Arial" w:hAnsi="Arial" w:cs="Arial"/>
                <w:lang w:val="es-BO"/>
              </w:rPr>
            </w:pPr>
          </w:p>
          <w:p w14:paraId="5F5C74A8" w14:textId="77777777" w:rsidR="00AC5C3B" w:rsidRPr="00885DA6" w:rsidRDefault="00AC5C3B" w:rsidP="00EB3E8A">
            <w:pPr>
              <w:adjustRightInd w:val="0"/>
              <w:snapToGrid w:val="0"/>
              <w:jc w:val="center"/>
              <w:rPr>
                <w:rFonts w:ascii="Arial" w:hAnsi="Arial" w:cs="Arial"/>
                <w:lang w:val="es-BO"/>
              </w:rPr>
            </w:pPr>
          </w:p>
          <w:p w14:paraId="4D92D6DA" w14:textId="77777777" w:rsidR="00AC5C3B" w:rsidRPr="00885DA6" w:rsidRDefault="00AC5C3B" w:rsidP="00EB3E8A">
            <w:pPr>
              <w:adjustRightInd w:val="0"/>
              <w:snapToGrid w:val="0"/>
              <w:jc w:val="center"/>
              <w:rPr>
                <w:rFonts w:ascii="Arial" w:hAnsi="Arial" w:cs="Arial"/>
                <w:lang w:val="es-BO"/>
              </w:rPr>
            </w:pPr>
          </w:p>
          <w:p w14:paraId="36138826" w14:textId="072AF33C" w:rsidR="00AC5C3B" w:rsidRPr="00885DA6" w:rsidRDefault="00292255" w:rsidP="00EB3E8A">
            <w:pPr>
              <w:adjustRightInd w:val="0"/>
              <w:snapToGrid w:val="0"/>
              <w:jc w:val="center"/>
              <w:rPr>
                <w:rFonts w:ascii="Arial" w:hAnsi="Arial" w:cs="Arial"/>
                <w:lang w:val="es-BO"/>
              </w:rPr>
            </w:pPr>
            <w:r>
              <w:rPr>
                <w:rFonts w:ascii="Arial" w:hAnsi="Arial" w:cs="Arial"/>
                <w:lang w:val="es-BO"/>
              </w:rPr>
              <w:t>01</w:t>
            </w:r>
          </w:p>
          <w:p w14:paraId="290BC9EA" w14:textId="020797C3"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6890C" w14:textId="340D0F1B"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292255">
              <w:rPr>
                <w:rFonts w:ascii="Arial" w:hAnsi="Arial" w:cs="Arial"/>
                <w:lang w:val="es-BO"/>
              </w:rPr>
              <w:t>4</w:t>
            </w:r>
          </w:p>
          <w:p w14:paraId="255B14D4" w14:textId="77777777" w:rsidR="00AC5C3B" w:rsidRPr="00885DA6" w:rsidRDefault="00AC5C3B" w:rsidP="00EB3E8A">
            <w:pPr>
              <w:adjustRightInd w:val="0"/>
              <w:snapToGrid w:val="0"/>
              <w:jc w:val="center"/>
              <w:rPr>
                <w:rFonts w:ascii="Arial" w:hAnsi="Arial" w:cs="Arial"/>
                <w:lang w:val="es-BO"/>
              </w:rPr>
            </w:pPr>
          </w:p>
          <w:p w14:paraId="1737C794" w14:textId="77777777" w:rsidR="00AC5C3B" w:rsidRPr="00885DA6" w:rsidRDefault="00AC5C3B" w:rsidP="00EB3E8A">
            <w:pPr>
              <w:adjustRightInd w:val="0"/>
              <w:snapToGrid w:val="0"/>
              <w:jc w:val="center"/>
              <w:rPr>
                <w:rFonts w:ascii="Arial" w:hAnsi="Arial" w:cs="Arial"/>
                <w:lang w:val="es-BO"/>
              </w:rPr>
            </w:pPr>
          </w:p>
          <w:p w14:paraId="0936B1A9" w14:textId="77777777" w:rsidR="00AC5C3B" w:rsidRPr="00885DA6" w:rsidRDefault="00AC5C3B" w:rsidP="00EB3E8A">
            <w:pPr>
              <w:adjustRightInd w:val="0"/>
              <w:snapToGrid w:val="0"/>
              <w:jc w:val="center"/>
              <w:rPr>
                <w:rFonts w:ascii="Arial" w:hAnsi="Arial" w:cs="Arial"/>
                <w:lang w:val="es-BO"/>
              </w:rPr>
            </w:pPr>
          </w:p>
          <w:p w14:paraId="485DE53C" w14:textId="77777777" w:rsidR="00AC5C3B" w:rsidRPr="00885DA6" w:rsidRDefault="00AC5C3B" w:rsidP="00EB3E8A">
            <w:pPr>
              <w:adjustRightInd w:val="0"/>
              <w:snapToGrid w:val="0"/>
              <w:jc w:val="center"/>
              <w:rPr>
                <w:rFonts w:ascii="Arial" w:hAnsi="Arial" w:cs="Arial"/>
                <w:lang w:val="es-BO"/>
              </w:rPr>
            </w:pPr>
          </w:p>
          <w:p w14:paraId="30605486" w14:textId="77777777" w:rsidR="00AC5C3B" w:rsidRPr="00885DA6" w:rsidRDefault="00AC5C3B" w:rsidP="00EB3E8A">
            <w:pPr>
              <w:adjustRightInd w:val="0"/>
              <w:snapToGrid w:val="0"/>
              <w:jc w:val="center"/>
              <w:rPr>
                <w:rFonts w:ascii="Arial" w:hAnsi="Arial" w:cs="Arial"/>
                <w:lang w:val="es-BO"/>
              </w:rPr>
            </w:pPr>
          </w:p>
          <w:p w14:paraId="1D8A3B94" w14:textId="4F585057"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292255">
              <w:rPr>
                <w:rFonts w:ascii="Arial" w:hAnsi="Arial" w:cs="Arial"/>
                <w:lang w:val="es-BO"/>
              </w:rPr>
              <w:t>4</w:t>
            </w:r>
          </w:p>
          <w:p w14:paraId="7B8A19ED" w14:textId="149914A1"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885DA6"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885DA6"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4845C"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3F55BB57" w14:textId="77777777" w:rsidR="00AC5C3B" w:rsidRPr="00885DA6" w:rsidRDefault="00AC5C3B" w:rsidP="00EB3E8A">
            <w:pPr>
              <w:adjustRightInd w:val="0"/>
              <w:snapToGrid w:val="0"/>
              <w:jc w:val="center"/>
              <w:rPr>
                <w:rFonts w:ascii="Arial" w:hAnsi="Arial" w:cs="Arial"/>
                <w:lang w:val="es-BO"/>
              </w:rPr>
            </w:pPr>
          </w:p>
          <w:p w14:paraId="52F2AF7A" w14:textId="77777777" w:rsidR="00AC5C3B" w:rsidRPr="00885DA6" w:rsidRDefault="00AC5C3B" w:rsidP="00EB3E8A">
            <w:pPr>
              <w:adjustRightInd w:val="0"/>
              <w:snapToGrid w:val="0"/>
              <w:jc w:val="center"/>
              <w:rPr>
                <w:rFonts w:ascii="Arial" w:hAnsi="Arial" w:cs="Arial"/>
                <w:lang w:val="es-BO"/>
              </w:rPr>
            </w:pPr>
          </w:p>
          <w:p w14:paraId="7282C82D" w14:textId="77777777" w:rsidR="00AC5C3B" w:rsidRPr="00885DA6" w:rsidRDefault="00AC5C3B" w:rsidP="00EB3E8A">
            <w:pPr>
              <w:adjustRightInd w:val="0"/>
              <w:snapToGrid w:val="0"/>
              <w:jc w:val="center"/>
              <w:rPr>
                <w:rFonts w:ascii="Arial" w:hAnsi="Arial" w:cs="Arial"/>
                <w:lang w:val="es-BO"/>
              </w:rPr>
            </w:pPr>
          </w:p>
          <w:p w14:paraId="09471589" w14:textId="77777777" w:rsidR="00AC5C3B" w:rsidRPr="00885DA6" w:rsidRDefault="00AC5C3B" w:rsidP="00EB3E8A">
            <w:pPr>
              <w:adjustRightInd w:val="0"/>
              <w:snapToGrid w:val="0"/>
              <w:jc w:val="center"/>
              <w:rPr>
                <w:rFonts w:ascii="Arial" w:hAnsi="Arial" w:cs="Arial"/>
                <w:lang w:val="es-BO"/>
              </w:rPr>
            </w:pPr>
          </w:p>
          <w:p w14:paraId="518EE1D4" w14:textId="77777777" w:rsidR="00AC5C3B" w:rsidRPr="00885DA6" w:rsidRDefault="00AC5C3B" w:rsidP="00EB3E8A">
            <w:pPr>
              <w:adjustRightInd w:val="0"/>
              <w:snapToGrid w:val="0"/>
              <w:jc w:val="center"/>
              <w:rPr>
                <w:rFonts w:ascii="Arial" w:hAnsi="Arial" w:cs="Arial"/>
                <w:lang w:val="es-BO"/>
              </w:rPr>
            </w:pPr>
          </w:p>
          <w:p w14:paraId="7E1A129D" w14:textId="75DE230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355055D0" w14:textId="0CF5AF18" w:rsidR="00AC5C3B" w:rsidRPr="00885DA6" w:rsidRDefault="00AC5C3B" w:rsidP="00EB3E8A">
            <w:pPr>
              <w:adjustRightInd w:val="0"/>
              <w:snapToGrid w:val="0"/>
              <w:jc w:val="center"/>
              <w:rPr>
                <w:rFonts w:ascii="Arial" w:hAnsi="Arial" w:cs="Arial"/>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885DA6"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30E38"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00</w:t>
            </w:r>
          </w:p>
          <w:p w14:paraId="6951C41F" w14:textId="77777777" w:rsidR="00AC5C3B" w:rsidRPr="00885DA6" w:rsidRDefault="00AC5C3B" w:rsidP="00EB3E8A">
            <w:pPr>
              <w:adjustRightInd w:val="0"/>
              <w:snapToGrid w:val="0"/>
              <w:jc w:val="center"/>
              <w:rPr>
                <w:rFonts w:ascii="Arial" w:hAnsi="Arial" w:cs="Arial"/>
                <w:lang w:val="es-BO"/>
              </w:rPr>
            </w:pPr>
          </w:p>
          <w:p w14:paraId="59AA5EE0" w14:textId="77777777" w:rsidR="00AC5C3B" w:rsidRPr="00885DA6" w:rsidRDefault="00AC5C3B" w:rsidP="00EB3E8A">
            <w:pPr>
              <w:adjustRightInd w:val="0"/>
              <w:snapToGrid w:val="0"/>
              <w:jc w:val="center"/>
              <w:rPr>
                <w:rFonts w:ascii="Arial" w:hAnsi="Arial" w:cs="Arial"/>
                <w:lang w:val="es-BO"/>
              </w:rPr>
            </w:pPr>
          </w:p>
          <w:p w14:paraId="31A149BA" w14:textId="77777777" w:rsidR="00AC5C3B" w:rsidRPr="00885DA6" w:rsidRDefault="00AC5C3B" w:rsidP="00EB3E8A">
            <w:pPr>
              <w:adjustRightInd w:val="0"/>
              <w:snapToGrid w:val="0"/>
              <w:jc w:val="center"/>
              <w:rPr>
                <w:rFonts w:ascii="Arial" w:hAnsi="Arial" w:cs="Arial"/>
                <w:lang w:val="es-BO"/>
              </w:rPr>
            </w:pPr>
          </w:p>
          <w:p w14:paraId="033EB257" w14:textId="77777777" w:rsidR="00AC5C3B" w:rsidRPr="00885DA6" w:rsidRDefault="00AC5C3B" w:rsidP="00EB3E8A">
            <w:pPr>
              <w:adjustRightInd w:val="0"/>
              <w:snapToGrid w:val="0"/>
              <w:jc w:val="center"/>
              <w:rPr>
                <w:rFonts w:ascii="Arial" w:hAnsi="Arial" w:cs="Arial"/>
                <w:lang w:val="es-BO"/>
              </w:rPr>
            </w:pPr>
          </w:p>
          <w:p w14:paraId="6B0F8BCC" w14:textId="77777777" w:rsidR="00AC5C3B" w:rsidRPr="00885DA6" w:rsidRDefault="00AC5C3B" w:rsidP="00EB3E8A">
            <w:pPr>
              <w:adjustRightInd w:val="0"/>
              <w:snapToGrid w:val="0"/>
              <w:jc w:val="center"/>
              <w:rPr>
                <w:rFonts w:ascii="Arial" w:hAnsi="Arial" w:cs="Arial"/>
                <w:lang w:val="es-BO"/>
              </w:rPr>
            </w:pPr>
          </w:p>
          <w:p w14:paraId="2ED3A2BD" w14:textId="17DFBEE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17A07B1F" w14:textId="7E948DF9"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C6237"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PRESENTACIÓN DE PROPUESTAS:</w:t>
            </w:r>
          </w:p>
          <w:p w14:paraId="5D70BE7C" w14:textId="77777777" w:rsidR="002A6371" w:rsidRPr="00885DA6" w:rsidRDefault="002A6371" w:rsidP="002A6371">
            <w:pPr>
              <w:adjustRightInd w:val="0"/>
              <w:snapToGrid w:val="0"/>
              <w:rPr>
                <w:rFonts w:ascii="Arial" w:hAnsi="Arial" w:cs="Arial"/>
                <w:b/>
                <w:bCs/>
                <w:sz w:val="12"/>
                <w:szCs w:val="18"/>
                <w:lang w:eastAsia="es-BO"/>
              </w:rPr>
            </w:pPr>
          </w:p>
          <w:p w14:paraId="4948782F"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 xml:space="preserve">En forma electrónica: </w:t>
            </w:r>
          </w:p>
          <w:p w14:paraId="7C377471"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A través del RUPE de conformidad al procedimiento establecido en el presente DBC.</w:t>
            </w:r>
          </w:p>
          <w:p w14:paraId="658D2543" w14:textId="77777777" w:rsidR="004C0E0C" w:rsidRPr="00885DA6" w:rsidRDefault="004C0E0C" w:rsidP="00402868">
            <w:pPr>
              <w:adjustRightInd w:val="0"/>
              <w:snapToGrid w:val="0"/>
              <w:rPr>
                <w:rFonts w:ascii="Arial" w:hAnsi="Arial" w:cs="Arial"/>
                <w:b/>
                <w:bCs/>
                <w:sz w:val="12"/>
                <w:szCs w:val="18"/>
                <w:lang w:eastAsia="es-BO"/>
              </w:rPr>
            </w:pPr>
          </w:p>
          <w:p w14:paraId="4639C297" w14:textId="462D285C" w:rsidR="00402868" w:rsidRPr="00885DA6" w:rsidRDefault="00402868" w:rsidP="00402868">
            <w:pPr>
              <w:adjustRightInd w:val="0"/>
              <w:snapToGrid w:val="0"/>
              <w:rPr>
                <w:rFonts w:ascii="Arial" w:hAnsi="Arial" w:cs="Arial"/>
                <w:b/>
                <w:bCs/>
                <w:sz w:val="12"/>
                <w:szCs w:val="18"/>
                <w:lang w:val="es-BO" w:eastAsia="es-BO"/>
              </w:rPr>
            </w:pPr>
            <w:r w:rsidRPr="00885DA6">
              <w:rPr>
                <w:rFonts w:ascii="Arial" w:hAnsi="Arial" w:cs="Arial"/>
                <w:b/>
                <w:bCs/>
                <w:sz w:val="12"/>
                <w:szCs w:val="18"/>
                <w:lang w:val="es-BO" w:eastAsia="es-BO"/>
              </w:rPr>
              <w:t xml:space="preserve">APERTURA </w:t>
            </w:r>
            <w:r w:rsidR="002A6371" w:rsidRPr="00885DA6">
              <w:rPr>
                <w:rFonts w:ascii="Arial" w:hAnsi="Arial" w:cs="Arial"/>
                <w:b/>
                <w:bCs/>
                <w:sz w:val="12"/>
                <w:szCs w:val="18"/>
                <w:lang w:val="es-BO" w:eastAsia="es-BO"/>
              </w:rPr>
              <w:t xml:space="preserve">DE PROPUESTAS </w:t>
            </w:r>
          </w:p>
          <w:p w14:paraId="4D723201" w14:textId="77777777" w:rsidR="002A6371" w:rsidRPr="00885DA6" w:rsidRDefault="002A6371" w:rsidP="00402868">
            <w:pPr>
              <w:adjustRightInd w:val="0"/>
              <w:snapToGrid w:val="0"/>
              <w:rPr>
                <w:rFonts w:ascii="Arial" w:hAnsi="Arial" w:cs="Arial"/>
                <w:b/>
                <w:bCs/>
                <w:sz w:val="12"/>
                <w:szCs w:val="18"/>
                <w:lang w:val="es-BO" w:eastAsia="es-BO"/>
              </w:rPr>
            </w:pPr>
          </w:p>
          <w:p w14:paraId="458A3FA1" w14:textId="19E82FE1" w:rsidR="00854975" w:rsidRPr="00885DA6" w:rsidRDefault="00402868" w:rsidP="00854975">
            <w:pPr>
              <w:adjustRightInd w:val="0"/>
              <w:snapToGrid w:val="0"/>
              <w:rPr>
                <w:rFonts w:ascii="Arial" w:hAnsi="Arial" w:cs="Arial"/>
                <w:sz w:val="12"/>
                <w:szCs w:val="14"/>
                <w:lang w:val="es-BO"/>
              </w:rPr>
            </w:pPr>
            <w:r w:rsidRPr="00885DA6">
              <w:rPr>
                <w:rFonts w:ascii="Arial" w:hAnsi="Arial" w:cs="Arial"/>
                <w:b/>
                <w:bCs/>
                <w:sz w:val="12"/>
                <w:szCs w:val="18"/>
                <w:lang w:val="es-BO" w:eastAsia="es-BO"/>
              </w:rPr>
              <w:t>PRESENCIAL</w:t>
            </w:r>
            <w:r w:rsidRPr="00885DA6">
              <w:rPr>
                <w:rFonts w:ascii="Arial" w:hAnsi="Arial" w:cs="Arial"/>
                <w:sz w:val="12"/>
                <w:szCs w:val="18"/>
                <w:lang w:val="es-BO" w:eastAsia="es-BO"/>
              </w:rPr>
              <w:t xml:space="preserve">: </w:t>
            </w:r>
            <w:r w:rsidR="00292255" w:rsidRPr="00292255">
              <w:rPr>
                <w:rFonts w:ascii="Arial" w:hAnsi="Arial" w:cs="Arial"/>
                <w:sz w:val="12"/>
                <w:szCs w:val="18"/>
                <w:lang w:eastAsia="es-BO"/>
              </w:rPr>
              <w:t>EDIFICIO CENTRO DE COMUNICACIONES LA PAZ, PISO 15 UNIDAD DE PREINVERSIÓN</w:t>
            </w:r>
            <w:r w:rsidR="00292255">
              <w:rPr>
                <w:rFonts w:ascii="Arial" w:hAnsi="Arial" w:cs="Arial"/>
                <w:sz w:val="12"/>
                <w:szCs w:val="18"/>
                <w:lang w:eastAsia="es-BO"/>
              </w:rPr>
              <w:t xml:space="preserve"> - </w:t>
            </w:r>
            <w:r w:rsidR="00292255" w:rsidRPr="00292255">
              <w:rPr>
                <w:rFonts w:ascii="Arial" w:hAnsi="Arial" w:cs="Arial"/>
                <w:sz w:val="12"/>
                <w:szCs w:val="18"/>
                <w:lang w:eastAsia="es-BO"/>
              </w:rPr>
              <w:t xml:space="preserve">AV. MARISCAL SANTA CRUZ ESQUINA CALLE </w:t>
            </w:r>
            <w:proofErr w:type="gramStart"/>
            <w:r w:rsidR="00292255" w:rsidRPr="00292255">
              <w:rPr>
                <w:rFonts w:ascii="Arial" w:hAnsi="Arial" w:cs="Arial"/>
                <w:sz w:val="12"/>
                <w:szCs w:val="18"/>
                <w:lang w:eastAsia="es-BO"/>
              </w:rPr>
              <w:t>ORURO,</w:t>
            </w:r>
            <w:r w:rsidR="00292255">
              <w:rPr>
                <w:rFonts w:ascii="Arial" w:hAnsi="Arial" w:cs="Arial"/>
                <w:sz w:val="12"/>
                <w:szCs w:val="18"/>
                <w:lang w:eastAsia="es-BO"/>
              </w:rPr>
              <w:t>.</w:t>
            </w:r>
            <w:proofErr w:type="gramEnd"/>
            <w:r w:rsidR="00292255" w:rsidRPr="00292255">
              <w:rPr>
                <w:rFonts w:ascii="Arial" w:hAnsi="Arial" w:cs="Arial"/>
                <w:sz w:val="12"/>
                <w:szCs w:val="18"/>
                <w:lang w:eastAsia="es-BO"/>
              </w:rPr>
              <w:t xml:space="preserve"> </w:t>
            </w:r>
          </w:p>
          <w:p w14:paraId="21A11AF2" w14:textId="77777777" w:rsidR="00854975" w:rsidRPr="00885DA6" w:rsidRDefault="00854975" w:rsidP="00854975">
            <w:pPr>
              <w:adjustRightInd w:val="0"/>
              <w:snapToGrid w:val="0"/>
              <w:rPr>
                <w:rFonts w:ascii="Arial" w:hAnsi="Arial" w:cs="Arial"/>
                <w:sz w:val="12"/>
                <w:szCs w:val="14"/>
                <w:lang w:val="es-BO"/>
              </w:rPr>
            </w:pPr>
          </w:p>
          <w:p w14:paraId="4EFB57E8" w14:textId="4E2A7681" w:rsidR="00154F31" w:rsidRDefault="00402868" w:rsidP="00154F31">
            <w:pPr>
              <w:adjustRightInd w:val="0"/>
              <w:snapToGrid w:val="0"/>
            </w:pPr>
            <w:r w:rsidRPr="00885DA6">
              <w:rPr>
                <w:rFonts w:ascii="Arial" w:hAnsi="Arial" w:cs="Arial"/>
                <w:b/>
                <w:sz w:val="12"/>
                <w:szCs w:val="12"/>
                <w:lang w:val="es-BO"/>
              </w:rPr>
              <w:t>VIRTUAL:</w:t>
            </w:r>
            <w:r w:rsidRPr="00885DA6">
              <w:rPr>
                <w:rFonts w:ascii="Arial" w:hAnsi="Arial" w:cs="Arial"/>
                <w:sz w:val="12"/>
                <w:szCs w:val="12"/>
                <w:lang w:val="es-BO"/>
              </w:rPr>
              <w:t xml:space="preserve"> A TRAVÉS DEL LINK/ENLACE DE CONEXIÓN: </w:t>
            </w:r>
          </w:p>
          <w:p w14:paraId="01DDF1A3" w14:textId="77777777" w:rsidR="00154F31" w:rsidRDefault="00154F31" w:rsidP="00154F31">
            <w:pPr>
              <w:adjustRightInd w:val="0"/>
              <w:snapToGrid w:val="0"/>
              <w:rPr>
                <w:rFonts w:ascii="Arial" w:hAnsi="Arial" w:cs="Arial"/>
                <w:sz w:val="12"/>
                <w:szCs w:val="12"/>
                <w:lang w:val="es-BO"/>
              </w:rPr>
            </w:pPr>
          </w:p>
          <w:p w14:paraId="1753B302" w14:textId="77777777" w:rsidR="008D0992" w:rsidRPr="008D0992" w:rsidRDefault="008D0992" w:rsidP="008D0992">
            <w:pPr>
              <w:adjustRightInd w:val="0"/>
              <w:snapToGrid w:val="0"/>
              <w:rPr>
                <w:rFonts w:ascii="Arial" w:hAnsi="Arial" w:cs="Arial"/>
                <w:sz w:val="12"/>
                <w:szCs w:val="12"/>
                <w:lang w:val="es-BO"/>
              </w:rPr>
            </w:pPr>
            <w:r w:rsidRPr="008D0992">
              <w:rPr>
                <w:rFonts w:ascii="Arial" w:hAnsi="Arial" w:cs="Arial"/>
                <w:sz w:val="12"/>
                <w:szCs w:val="12"/>
                <w:lang w:val="es-BO"/>
              </w:rPr>
              <w:t xml:space="preserve">Información para unirse a la reunión de Google </w:t>
            </w:r>
            <w:proofErr w:type="spellStart"/>
            <w:r w:rsidRPr="008D0992">
              <w:rPr>
                <w:rFonts w:ascii="Arial" w:hAnsi="Arial" w:cs="Arial"/>
                <w:sz w:val="12"/>
                <w:szCs w:val="12"/>
                <w:lang w:val="es-BO"/>
              </w:rPr>
              <w:t>Meet</w:t>
            </w:r>
            <w:proofErr w:type="spellEnd"/>
          </w:p>
          <w:p w14:paraId="452D9C79" w14:textId="6EC5DB77" w:rsidR="00120392" w:rsidRPr="00885DA6" w:rsidRDefault="008D0992" w:rsidP="00945640">
            <w:pPr>
              <w:adjustRightInd w:val="0"/>
              <w:snapToGrid w:val="0"/>
              <w:rPr>
                <w:rFonts w:ascii="Arial" w:hAnsi="Arial" w:cs="Arial"/>
                <w:lang w:val="es-BO"/>
              </w:rPr>
            </w:pPr>
            <w:r w:rsidRPr="008D0992">
              <w:rPr>
                <w:rFonts w:ascii="Arial" w:hAnsi="Arial" w:cs="Arial"/>
                <w:sz w:val="12"/>
                <w:szCs w:val="12"/>
                <w:lang w:val="es-BO"/>
              </w:rPr>
              <w:t>Vínculo a la videollamada:</w:t>
            </w:r>
            <w:r w:rsidRPr="008D0992">
              <w:rPr>
                <w:rFonts w:ascii="Arial" w:hAnsi="Arial" w:cs="Arial"/>
                <w:lang w:val="es-BO"/>
              </w:rPr>
              <w:t xml:space="preserve"> </w:t>
            </w:r>
            <w:r w:rsidR="00945640" w:rsidRPr="00945640">
              <w:rPr>
                <w:rFonts w:ascii="Arial" w:hAnsi="Arial" w:cs="Arial"/>
                <w:highlight w:val="yellow"/>
                <w:lang w:val="es-BO"/>
              </w:rPr>
              <w:t>https://meet.google.com/hfh-zdkr-qbj</w:t>
            </w:r>
            <w:r w:rsidR="00945640" w:rsidRPr="00945640">
              <w:rPr>
                <w:rFonts w:ascii="Arial" w:hAnsi="Arial" w:cs="Arial"/>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2CFA0699" w:rsidR="00120392" w:rsidRPr="00885DA6" w:rsidRDefault="008D4509" w:rsidP="00EB3E8A">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4F61DD8" w:rsidR="00120392" w:rsidRPr="00885DA6" w:rsidRDefault="00292255" w:rsidP="00EB3E8A">
            <w:pPr>
              <w:adjustRightInd w:val="0"/>
              <w:snapToGrid w:val="0"/>
              <w:jc w:val="center"/>
              <w:rPr>
                <w:rFonts w:ascii="Arial" w:hAnsi="Arial" w:cs="Arial"/>
                <w:lang w:val="es-BO"/>
              </w:rPr>
            </w:pPr>
            <w:r>
              <w:rPr>
                <w:rFonts w:ascii="Arial" w:hAnsi="Arial" w:cs="Arial"/>
                <w:lang w:val="es-BO"/>
              </w:rPr>
              <w:t>0</w:t>
            </w:r>
            <w:r w:rsidR="008D4509">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58DB2832"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E0299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1F7DBBE1" w:rsidR="00120392" w:rsidRPr="00885DA6" w:rsidRDefault="008D4509" w:rsidP="00EB3E8A">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5D4E275F" w:rsidR="00120392" w:rsidRPr="00885DA6" w:rsidRDefault="005916BA"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60FE424F"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E0299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0B4AF382" w:rsidR="00120392" w:rsidRPr="00885DA6" w:rsidRDefault="008D4509" w:rsidP="00EB3E8A">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7EE2EFCD" w:rsidR="00120392" w:rsidRPr="00885DA6" w:rsidRDefault="005916BA"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93F05AF"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E0299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7A136C9" w:rsidR="00120392" w:rsidRPr="00885DA6" w:rsidRDefault="008D4509" w:rsidP="00EB3E8A">
            <w:pPr>
              <w:adjustRightInd w:val="0"/>
              <w:snapToGrid w:val="0"/>
              <w:jc w:val="center"/>
              <w:rPr>
                <w:rFonts w:ascii="Arial" w:hAnsi="Arial" w:cs="Arial"/>
                <w:lang w:val="es-BO"/>
              </w:rPr>
            </w:pPr>
            <w:r>
              <w:rPr>
                <w:rFonts w:ascii="Arial" w:hAnsi="Arial" w:cs="Arial"/>
                <w:lang w:val="es-BO"/>
              </w:rPr>
              <w:t>0</w:t>
            </w:r>
            <w:r w:rsidR="00945640">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4F790214"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8D4509">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141F8A9"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03345E60" w:rsidR="00120392" w:rsidRPr="00885DA6" w:rsidRDefault="008D4509" w:rsidP="00EB3E8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497C9193" w:rsidR="00120392" w:rsidRPr="00885DA6" w:rsidRDefault="005C122B" w:rsidP="00EB3E8A">
            <w:pPr>
              <w:adjustRightInd w:val="0"/>
              <w:snapToGrid w:val="0"/>
              <w:jc w:val="center"/>
              <w:rPr>
                <w:rFonts w:ascii="Arial" w:hAnsi="Arial" w:cs="Arial"/>
                <w:lang w:val="es-BO"/>
              </w:rPr>
            </w:pPr>
            <w:r>
              <w:rPr>
                <w:rFonts w:ascii="Arial" w:hAnsi="Arial" w:cs="Arial"/>
                <w:lang w:val="es-BO"/>
              </w:rPr>
              <w:t>0</w:t>
            </w:r>
            <w:r w:rsidR="008D4509">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27327EB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0"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0141036" w14:textId="5CBEC87F" w:rsidR="009B2F3D" w:rsidRDefault="009B2F3D" w:rsidP="009004E0">
      <w:pPr>
        <w:autoSpaceDE w:val="0"/>
        <w:autoSpaceDN w:val="0"/>
        <w:adjustRightInd w:val="0"/>
        <w:rPr>
          <w:rFonts w:cs="Verdana"/>
          <w:szCs w:val="18"/>
          <w:lang w:val="es-BO"/>
        </w:rPr>
      </w:pPr>
    </w:p>
    <w:tbl>
      <w:tblPr>
        <w:tblW w:w="9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502319" w:rsidRPr="00502319" w14:paraId="2D7C38C1" w14:textId="77777777" w:rsidTr="00502319">
        <w:trPr>
          <w:trHeight w:val="292"/>
          <w:jc w:val="center"/>
        </w:trPr>
        <w:tc>
          <w:tcPr>
            <w:tcW w:w="9313" w:type="dxa"/>
            <w:tcBorders>
              <w:bottom w:val="single" w:sz="4" w:space="0" w:color="auto"/>
            </w:tcBorders>
            <w:shd w:val="clear" w:color="auto" w:fill="222A35"/>
          </w:tcPr>
          <w:p w14:paraId="67B53341" w14:textId="77777777" w:rsidR="00502319" w:rsidRPr="00502319" w:rsidRDefault="00502319" w:rsidP="00502319">
            <w:pPr>
              <w:shd w:val="clear" w:color="auto" w:fill="17365D"/>
              <w:tabs>
                <w:tab w:val="left" w:pos="7513"/>
              </w:tabs>
              <w:jc w:val="center"/>
              <w:rPr>
                <w:rFonts w:ascii="Century Gothic" w:hAnsi="Century Gothic" w:cs="Arial"/>
                <w:b/>
                <w:sz w:val="22"/>
                <w:szCs w:val="22"/>
                <w:lang w:val="es-BO"/>
              </w:rPr>
            </w:pPr>
            <w:r w:rsidRPr="00502319">
              <w:rPr>
                <w:rFonts w:ascii="Century Gothic" w:hAnsi="Century Gothic" w:cs="Arial"/>
                <w:b/>
                <w:sz w:val="22"/>
                <w:szCs w:val="22"/>
                <w:lang w:val="es-BO"/>
              </w:rPr>
              <w:t xml:space="preserve">TÉRMINOS DE REFERENCIA </w:t>
            </w:r>
          </w:p>
        </w:tc>
      </w:tr>
      <w:tr w:rsidR="00502319" w:rsidRPr="00502319" w14:paraId="751CECFB" w14:textId="77777777" w:rsidTr="00502319">
        <w:trPr>
          <w:trHeight w:val="1026"/>
          <w:jc w:val="center"/>
        </w:trPr>
        <w:tc>
          <w:tcPr>
            <w:tcW w:w="9313" w:type="dxa"/>
            <w:tcBorders>
              <w:top w:val="single" w:sz="4" w:space="0" w:color="auto"/>
            </w:tcBorders>
            <w:shd w:val="clear" w:color="auto" w:fill="FFFFFF"/>
          </w:tcPr>
          <w:p w14:paraId="119A0C6C" w14:textId="77777777" w:rsidR="00502319" w:rsidRPr="00502319" w:rsidRDefault="00502319" w:rsidP="00502319">
            <w:pPr>
              <w:tabs>
                <w:tab w:val="left" w:pos="-1440"/>
                <w:tab w:val="left" w:pos="-720"/>
              </w:tabs>
              <w:suppressAutoHyphens/>
              <w:ind w:left="360"/>
              <w:rPr>
                <w:rFonts w:ascii="Century Gothic" w:hAnsi="Century Gothic" w:cs="Arial"/>
                <w:b/>
                <w:sz w:val="22"/>
                <w:szCs w:val="22"/>
                <w:lang w:val="es-BO"/>
              </w:rPr>
            </w:pPr>
          </w:p>
          <w:p w14:paraId="5DDB4993" w14:textId="77777777" w:rsidR="00502319" w:rsidRPr="00502319" w:rsidRDefault="00502319" w:rsidP="00502319">
            <w:pPr>
              <w:ind w:right="439"/>
              <w:jc w:val="center"/>
              <w:rPr>
                <w:rFonts w:ascii="Century Gothic" w:hAnsi="Century Gothic"/>
                <w:b/>
                <w:bCs/>
                <w:sz w:val="22"/>
                <w:szCs w:val="22"/>
              </w:rPr>
            </w:pPr>
            <w:r w:rsidRPr="00502319">
              <w:rPr>
                <w:rFonts w:ascii="Century Gothic" w:hAnsi="Century Gothic"/>
                <w:b/>
                <w:bCs/>
                <w:sz w:val="22"/>
                <w:szCs w:val="22"/>
              </w:rPr>
              <w:t xml:space="preserve">“VIPFE-DGPP-UP SERVICIO DE CONSULTORÍA INDIVIDUAL DE LÍNEA </w:t>
            </w:r>
          </w:p>
          <w:p w14:paraId="40A26B09" w14:textId="77777777" w:rsidR="00502319" w:rsidRPr="00502319" w:rsidRDefault="00502319" w:rsidP="00502319">
            <w:pPr>
              <w:ind w:right="439"/>
              <w:jc w:val="center"/>
              <w:rPr>
                <w:rFonts w:ascii="Century Gothic" w:hAnsi="Century Gothic"/>
                <w:b/>
                <w:bCs/>
                <w:sz w:val="22"/>
                <w:szCs w:val="22"/>
              </w:rPr>
            </w:pPr>
            <w:r w:rsidRPr="00502319">
              <w:rPr>
                <w:rFonts w:ascii="Century Gothic" w:hAnsi="Century Gothic"/>
                <w:b/>
                <w:bCs/>
                <w:sz w:val="22"/>
                <w:szCs w:val="22"/>
              </w:rPr>
              <w:t>ESPECIALISTA EN TRANSPORTE FLUVIAL”</w:t>
            </w:r>
          </w:p>
          <w:p w14:paraId="31F121EB" w14:textId="77777777" w:rsidR="00502319" w:rsidRPr="00502319" w:rsidRDefault="00502319" w:rsidP="00502319">
            <w:pPr>
              <w:ind w:right="439"/>
              <w:rPr>
                <w:rFonts w:ascii="Century Gothic" w:hAnsi="Century Gothic"/>
                <w:sz w:val="21"/>
                <w:szCs w:val="21"/>
              </w:rPr>
            </w:pPr>
          </w:p>
          <w:p w14:paraId="0AAF128F" w14:textId="77777777" w:rsidR="00502319" w:rsidRPr="00502319" w:rsidRDefault="00502319" w:rsidP="00502319">
            <w:pPr>
              <w:numPr>
                <w:ilvl w:val="0"/>
                <w:numId w:val="44"/>
              </w:numPr>
              <w:spacing w:after="160"/>
              <w:ind w:left="539" w:right="439"/>
              <w:contextualSpacing/>
              <w:rPr>
                <w:rFonts w:ascii="Century Gothic" w:hAnsi="Century Gothic"/>
                <w:b/>
                <w:bCs/>
                <w:sz w:val="21"/>
                <w:szCs w:val="21"/>
                <w:lang w:eastAsia="en-US"/>
              </w:rPr>
            </w:pPr>
            <w:r w:rsidRPr="00502319">
              <w:rPr>
                <w:rFonts w:ascii="Century Gothic" w:hAnsi="Century Gothic"/>
                <w:b/>
                <w:bCs/>
                <w:sz w:val="21"/>
                <w:szCs w:val="21"/>
                <w:lang w:eastAsia="en-US"/>
              </w:rPr>
              <w:t xml:space="preserve">ANTECEDENTES </w:t>
            </w:r>
          </w:p>
          <w:p w14:paraId="7967B7C9" w14:textId="77777777" w:rsidR="00502319" w:rsidRPr="00502319" w:rsidRDefault="00502319" w:rsidP="00502319">
            <w:pPr>
              <w:ind w:left="255" w:right="255"/>
              <w:rPr>
                <w:rFonts w:ascii="Century Gothic" w:hAnsi="Century Gothic" w:cs="Tahoma"/>
                <w:sz w:val="21"/>
                <w:szCs w:val="21"/>
              </w:rPr>
            </w:pPr>
            <w:r w:rsidRPr="00502319">
              <w:rPr>
                <w:rFonts w:ascii="Century Gothic" w:hAnsi="Century Gothic" w:cs="Tahoma"/>
                <w:sz w:val="21"/>
                <w:szCs w:val="21"/>
              </w:rPr>
              <w:t xml:space="preserve">En fecha 30 de enero de 2023 se suscribe el Contrato de Préstamo entre el Estado Plurinacional de Bolivia y la Corporación Andina de Fomento, por un monto de USD 30.000.000,00 (Treinta Millones 00/100 </w:t>
            </w:r>
            <w:proofErr w:type="gramStart"/>
            <w:r w:rsidRPr="00502319">
              <w:rPr>
                <w:rFonts w:ascii="Century Gothic" w:hAnsi="Century Gothic" w:cs="Tahoma"/>
                <w:sz w:val="21"/>
                <w:szCs w:val="21"/>
              </w:rPr>
              <w:t>Dólares Americanos</w:t>
            </w:r>
            <w:proofErr w:type="gramEnd"/>
            <w:r w:rsidRPr="00502319">
              <w:rPr>
                <w:rFonts w:ascii="Century Gothic" w:hAnsi="Century Gothic" w:cs="Tahoma"/>
                <w:sz w:val="21"/>
                <w:szCs w:val="21"/>
              </w:rPr>
              <w:t xml:space="preserve">) destinados al financiamiento del Programa Multisectorial de </w:t>
            </w:r>
            <w:proofErr w:type="spellStart"/>
            <w:r w:rsidRPr="00502319">
              <w:rPr>
                <w:rFonts w:ascii="Century Gothic" w:hAnsi="Century Gothic" w:cs="Tahoma"/>
                <w:sz w:val="21"/>
                <w:szCs w:val="21"/>
              </w:rPr>
              <w:t>Preinversión</w:t>
            </w:r>
            <w:proofErr w:type="spellEnd"/>
            <w:r w:rsidRPr="00502319">
              <w:rPr>
                <w:rFonts w:ascii="Century Gothic" w:hAnsi="Century Gothic" w:cs="Tahoma"/>
                <w:sz w:val="21"/>
                <w:szCs w:val="21"/>
              </w:rPr>
              <w:t xml:space="preserve"> II (PROMULPRE II).</w:t>
            </w:r>
          </w:p>
          <w:p w14:paraId="1B0290EF" w14:textId="77777777" w:rsidR="00502319" w:rsidRPr="00502319" w:rsidRDefault="00502319" w:rsidP="00502319">
            <w:pPr>
              <w:ind w:left="255" w:right="255"/>
              <w:rPr>
                <w:rFonts w:ascii="Century Gothic" w:hAnsi="Century Gothic" w:cs="Tahoma"/>
                <w:sz w:val="21"/>
                <w:szCs w:val="21"/>
              </w:rPr>
            </w:pPr>
          </w:p>
          <w:p w14:paraId="4C7EDE7D" w14:textId="77777777" w:rsidR="00502319" w:rsidRPr="00502319" w:rsidRDefault="00502319" w:rsidP="00502319">
            <w:pPr>
              <w:ind w:left="255" w:right="255"/>
              <w:rPr>
                <w:rFonts w:ascii="Century Gothic" w:hAnsi="Century Gothic" w:cs="Tahoma"/>
                <w:sz w:val="21"/>
                <w:szCs w:val="21"/>
              </w:rPr>
            </w:pPr>
            <w:r w:rsidRPr="00502319">
              <w:rPr>
                <w:rFonts w:ascii="Century Gothic" w:hAnsi="Century Gothic" w:cs="Tahoma"/>
                <w:sz w:val="21"/>
                <w:szCs w:val="21"/>
              </w:rPr>
              <w:t xml:space="preserve">El objetivo general del Programa es contribuir al desarrollo económico y social del Estado Plurinacional de Bolivia mediante el financiamiento de estudios de </w:t>
            </w:r>
            <w:proofErr w:type="spellStart"/>
            <w:r w:rsidRPr="00502319">
              <w:rPr>
                <w:rFonts w:ascii="Century Gothic" w:hAnsi="Century Gothic" w:cs="Tahoma"/>
                <w:sz w:val="21"/>
                <w:szCs w:val="21"/>
              </w:rPr>
              <w:t>preinversión</w:t>
            </w:r>
            <w:proofErr w:type="spellEnd"/>
            <w:r w:rsidRPr="00502319">
              <w:rPr>
                <w:rFonts w:ascii="Century Gothic" w:hAnsi="Century Gothic" w:cs="Tahoma"/>
                <w:sz w:val="21"/>
                <w:szCs w:val="21"/>
              </w:rPr>
              <w:t xml:space="preserve"> para la conformación de una cartera de proyectos de inversión pública estratégicos acordes con la Agenda Patriótica 2025 y el Plan de Desarrollo Económico y Social (PDES) 2021-2025.</w:t>
            </w:r>
          </w:p>
          <w:p w14:paraId="3A2A4E0F" w14:textId="77777777" w:rsidR="00502319" w:rsidRPr="00502319" w:rsidRDefault="00502319" w:rsidP="00502319">
            <w:pPr>
              <w:ind w:left="255" w:right="255"/>
              <w:rPr>
                <w:rFonts w:ascii="Century Gothic" w:hAnsi="Century Gothic" w:cs="Tahoma"/>
                <w:sz w:val="21"/>
                <w:szCs w:val="21"/>
              </w:rPr>
            </w:pPr>
          </w:p>
          <w:p w14:paraId="04015777" w14:textId="77777777" w:rsidR="00502319" w:rsidRPr="00502319" w:rsidRDefault="00502319" w:rsidP="00502319">
            <w:pPr>
              <w:ind w:left="255" w:right="255"/>
              <w:rPr>
                <w:rFonts w:ascii="Century Gothic" w:hAnsi="Century Gothic" w:cs="Tahoma"/>
                <w:sz w:val="21"/>
                <w:szCs w:val="21"/>
              </w:rPr>
            </w:pPr>
            <w:r w:rsidRPr="00502319">
              <w:rPr>
                <w:rFonts w:ascii="Century Gothic" w:hAnsi="Century Gothic" w:cs="Tahoma"/>
                <w:sz w:val="21"/>
                <w:szCs w:val="21"/>
              </w:rPr>
              <w:t>Los objetivos específicos son:</w:t>
            </w:r>
          </w:p>
          <w:p w14:paraId="428524AE" w14:textId="77777777" w:rsidR="00502319" w:rsidRPr="00502319" w:rsidRDefault="00502319" w:rsidP="00502319">
            <w:pPr>
              <w:ind w:left="255" w:right="255"/>
              <w:rPr>
                <w:rFonts w:ascii="Century Gothic" w:hAnsi="Century Gothic" w:cs="Tahoma"/>
                <w:sz w:val="21"/>
                <w:szCs w:val="21"/>
              </w:rPr>
            </w:pPr>
          </w:p>
          <w:p w14:paraId="08DD06C0" w14:textId="77777777" w:rsidR="00502319" w:rsidRPr="00502319" w:rsidRDefault="00502319" w:rsidP="00502319">
            <w:pPr>
              <w:numPr>
                <w:ilvl w:val="0"/>
                <w:numId w:val="45"/>
              </w:numPr>
              <w:ind w:left="964" w:right="255"/>
              <w:rPr>
                <w:rFonts w:ascii="Century Gothic" w:hAnsi="Century Gothic" w:cs="Tahoma"/>
                <w:sz w:val="21"/>
                <w:szCs w:val="21"/>
                <w:lang w:eastAsia="en-US"/>
              </w:rPr>
            </w:pPr>
            <w:r w:rsidRPr="00502319">
              <w:rPr>
                <w:rFonts w:ascii="Century Gothic" w:hAnsi="Century Gothic" w:cs="Tahoma"/>
                <w:sz w:val="21"/>
                <w:szCs w:val="21"/>
                <w:lang w:eastAsia="en-US"/>
              </w:rPr>
              <w:t>Mejorar la calidad de la inversión mediante la elaboración de estudios técnicos, ambientales, sociales y económicamente factibles, permitiendo un uso racional y óptimo de los recursos;</w:t>
            </w:r>
          </w:p>
          <w:p w14:paraId="22589791" w14:textId="77777777" w:rsidR="00502319" w:rsidRPr="00502319" w:rsidRDefault="00502319" w:rsidP="00502319">
            <w:pPr>
              <w:numPr>
                <w:ilvl w:val="0"/>
                <w:numId w:val="45"/>
              </w:numPr>
              <w:ind w:left="964" w:right="255"/>
              <w:rPr>
                <w:rFonts w:ascii="Century Gothic" w:hAnsi="Century Gothic" w:cs="Tahoma"/>
                <w:sz w:val="21"/>
                <w:szCs w:val="21"/>
                <w:lang w:eastAsia="en-US"/>
              </w:rPr>
            </w:pPr>
            <w:r w:rsidRPr="00502319">
              <w:rPr>
                <w:rFonts w:ascii="Century Gothic" w:hAnsi="Century Gothic" w:cs="Tahoma"/>
                <w:sz w:val="21"/>
                <w:szCs w:val="21"/>
                <w:lang w:eastAsia="en-US"/>
              </w:rPr>
              <w:t>Conformar una cartera de proyectos que por su calidad y cantidad permitan una priorización de las estrategias establecidas en la Agenda Patriótica 2025;</w:t>
            </w:r>
          </w:p>
          <w:p w14:paraId="3BBB68C6" w14:textId="77777777" w:rsidR="00502319" w:rsidRPr="00502319" w:rsidRDefault="00502319" w:rsidP="00502319">
            <w:pPr>
              <w:numPr>
                <w:ilvl w:val="0"/>
                <w:numId w:val="45"/>
              </w:numPr>
              <w:ind w:left="964" w:right="255"/>
              <w:rPr>
                <w:rFonts w:ascii="Century Gothic" w:hAnsi="Century Gothic" w:cs="Tahoma"/>
                <w:sz w:val="21"/>
                <w:szCs w:val="21"/>
                <w:lang w:eastAsia="en-US"/>
              </w:rPr>
            </w:pPr>
            <w:r w:rsidRPr="00502319">
              <w:rPr>
                <w:rFonts w:ascii="Century Gothic" w:hAnsi="Century Gothic" w:cs="Tahoma"/>
                <w:sz w:val="21"/>
                <w:szCs w:val="21"/>
                <w:lang w:eastAsia="en-US"/>
              </w:rPr>
              <w:t xml:space="preserve">Fortalecer la capacidad institucional de la Unidad de </w:t>
            </w:r>
            <w:proofErr w:type="spellStart"/>
            <w:r w:rsidRPr="00502319">
              <w:rPr>
                <w:rFonts w:ascii="Century Gothic" w:hAnsi="Century Gothic" w:cs="Tahoma"/>
                <w:sz w:val="21"/>
                <w:szCs w:val="21"/>
                <w:lang w:eastAsia="en-US"/>
              </w:rPr>
              <w:t>Preinversión</w:t>
            </w:r>
            <w:proofErr w:type="spellEnd"/>
            <w:r w:rsidRPr="00502319">
              <w:rPr>
                <w:rFonts w:ascii="Century Gothic" w:hAnsi="Century Gothic" w:cs="Tahoma"/>
                <w:sz w:val="21"/>
                <w:szCs w:val="21"/>
                <w:lang w:eastAsia="en-US"/>
              </w:rPr>
              <w:t xml:space="preserve"> y de las áreas en los Ministerios relacionadas con los estudios de </w:t>
            </w:r>
            <w:proofErr w:type="spellStart"/>
            <w:r w:rsidRPr="00502319">
              <w:rPr>
                <w:rFonts w:ascii="Century Gothic" w:hAnsi="Century Gothic" w:cs="Tahoma"/>
                <w:sz w:val="21"/>
                <w:szCs w:val="21"/>
                <w:lang w:eastAsia="en-US"/>
              </w:rPr>
              <w:t>preinversión</w:t>
            </w:r>
            <w:proofErr w:type="spellEnd"/>
            <w:r w:rsidRPr="00502319">
              <w:rPr>
                <w:rFonts w:ascii="Century Gothic" w:hAnsi="Century Gothic" w:cs="Tahoma"/>
                <w:sz w:val="21"/>
                <w:szCs w:val="21"/>
                <w:lang w:eastAsia="en-US"/>
              </w:rPr>
              <w:t xml:space="preserve">. </w:t>
            </w:r>
          </w:p>
          <w:p w14:paraId="1FAF3844" w14:textId="77777777" w:rsidR="00502319" w:rsidRPr="00502319" w:rsidRDefault="00502319" w:rsidP="00502319">
            <w:pPr>
              <w:ind w:left="255" w:right="255"/>
              <w:rPr>
                <w:rFonts w:ascii="Century Gothic" w:hAnsi="Century Gothic" w:cs="Tahoma"/>
                <w:sz w:val="21"/>
                <w:szCs w:val="21"/>
                <w:highlight w:val="yellow"/>
              </w:rPr>
            </w:pPr>
          </w:p>
          <w:p w14:paraId="200E555B" w14:textId="77777777" w:rsidR="00502319" w:rsidRPr="00502319" w:rsidRDefault="00502319" w:rsidP="00502319">
            <w:pPr>
              <w:ind w:left="255" w:right="255"/>
              <w:rPr>
                <w:rFonts w:ascii="Century Gothic" w:hAnsi="Century Gothic" w:cs="Tahoma"/>
                <w:sz w:val="21"/>
                <w:szCs w:val="21"/>
              </w:rPr>
            </w:pPr>
            <w:r w:rsidRPr="00502319">
              <w:rPr>
                <w:rFonts w:ascii="Century Gothic" w:hAnsi="Century Gothic" w:cs="Tahoma"/>
                <w:sz w:val="21"/>
                <w:szCs w:val="21"/>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60ED56ED" w14:textId="77777777" w:rsidR="00502319" w:rsidRPr="00502319" w:rsidRDefault="00502319" w:rsidP="00502319">
            <w:pPr>
              <w:ind w:left="255" w:right="255"/>
              <w:rPr>
                <w:rFonts w:ascii="Century Gothic" w:hAnsi="Century Gothic" w:cs="Tahoma"/>
                <w:sz w:val="21"/>
                <w:szCs w:val="21"/>
              </w:rPr>
            </w:pPr>
          </w:p>
          <w:p w14:paraId="0C2CBE42" w14:textId="77777777" w:rsidR="00502319" w:rsidRPr="00502319" w:rsidRDefault="00502319" w:rsidP="00502319">
            <w:pPr>
              <w:ind w:left="255" w:right="255"/>
              <w:rPr>
                <w:rFonts w:ascii="Century Gothic" w:hAnsi="Century Gothic" w:cs="Tahoma"/>
                <w:sz w:val="21"/>
                <w:szCs w:val="21"/>
              </w:rPr>
            </w:pPr>
            <w:r w:rsidRPr="00502319">
              <w:rPr>
                <w:rFonts w:ascii="Century Gothic" w:hAnsi="Century Gothic" w:cs="Tahoma"/>
                <w:sz w:val="21"/>
                <w:szCs w:val="21"/>
              </w:rPr>
              <w:t xml:space="preserve">El Artículo 10 de la Ley </w:t>
            </w:r>
            <w:proofErr w:type="spellStart"/>
            <w:r w:rsidRPr="00502319">
              <w:rPr>
                <w:rFonts w:ascii="Century Gothic" w:hAnsi="Century Gothic" w:cs="Tahoma"/>
                <w:sz w:val="21"/>
                <w:szCs w:val="21"/>
              </w:rPr>
              <w:t>N°</w:t>
            </w:r>
            <w:proofErr w:type="spellEnd"/>
            <w:r w:rsidRPr="00502319">
              <w:rPr>
                <w:rFonts w:ascii="Century Gothic" w:hAnsi="Century Gothic" w:cs="Tahoma"/>
                <w:sz w:val="21"/>
                <w:szCs w:val="21"/>
              </w:rPr>
              <w:t xml:space="preserve">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2B8B9CA1" w14:textId="77777777" w:rsidR="00502319" w:rsidRPr="00502319" w:rsidRDefault="00502319" w:rsidP="00502319">
            <w:pPr>
              <w:ind w:left="255" w:right="255"/>
              <w:rPr>
                <w:rFonts w:ascii="Century Gothic" w:hAnsi="Century Gothic" w:cs="Tahoma"/>
                <w:sz w:val="21"/>
                <w:szCs w:val="21"/>
              </w:rPr>
            </w:pPr>
          </w:p>
          <w:p w14:paraId="26049E3D" w14:textId="77777777" w:rsidR="00502319" w:rsidRPr="00502319" w:rsidRDefault="00502319" w:rsidP="00502319">
            <w:pPr>
              <w:ind w:left="255" w:right="255"/>
              <w:rPr>
                <w:rFonts w:ascii="Century Gothic" w:hAnsi="Century Gothic" w:cs="Tahoma"/>
                <w:sz w:val="21"/>
                <w:szCs w:val="21"/>
              </w:rPr>
            </w:pPr>
            <w:r w:rsidRPr="00502319">
              <w:rPr>
                <w:rFonts w:ascii="Century Gothic" w:hAnsi="Century Gothic" w:cs="Tahoma"/>
                <w:sz w:val="21"/>
                <w:szCs w:val="21"/>
              </w:rPr>
              <w:t xml:space="preserve">De conformidad al inciso a) del Artículo 2 del Decreto Supremo </w:t>
            </w:r>
            <w:proofErr w:type="spellStart"/>
            <w:r w:rsidRPr="00502319">
              <w:rPr>
                <w:rFonts w:ascii="Century Gothic" w:hAnsi="Century Gothic" w:cs="Tahoma"/>
                <w:sz w:val="21"/>
                <w:szCs w:val="21"/>
              </w:rPr>
              <w:t>N°</w:t>
            </w:r>
            <w:proofErr w:type="spellEnd"/>
            <w:r w:rsidRPr="00502319">
              <w:rPr>
                <w:rFonts w:ascii="Century Gothic" w:hAnsi="Century Gothic" w:cs="Tahoma"/>
                <w:sz w:val="21"/>
                <w:szCs w:val="21"/>
              </w:rPr>
              <w:t xml:space="preserve"> 0181 de 28 de junio de 2009, que aprueba las Normas Básicas del Sistema de Administración de Bienes y Servicios (NBSABS), se establece los principios, normas y condiciones que regulan los </w:t>
            </w:r>
            <w:r w:rsidRPr="00502319">
              <w:rPr>
                <w:rFonts w:ascii="Century Gothic" w:hAnsi="Century Gothic" w:cs="Tahoma"/>
                <w:sz w:val="21"/>
                <w:szCs w:val="21"/>
              </w:rPr>
              <w:lastRenderedPageBreak/>
              <w:t xml:space="preserve">procesos de administración de bienes y servicios y las obligaciones y derechos que derivan de éstos, en el marco de la Constitución Política del Estado y la Ley </w:t>
            </w:r>
            <w:proofErr w:type="spellStart"/>
            <w:r w:rsidRPr="00502319">
              <w:rPr>
                <w:rFonts w:ascii="Century Gothic" w:hAnsi="Century Gothic" w:cs="Tahoma"/>
                <w:sz w:val="21"/>
                <w:szCs w:val="21"/>
              </w:rPr>
              <w:t>N°</w:t>
            </w:r>
            <w:proofErr w:type="spellEnd"/>
            <w:r w:rsidRPr="00502319">
              <w:rPr>
                <w:rFonts w:ascii="Century Gothic" w:hAnsi="Century Gothic" w:cs="Tahoma"/>
                <w:sz w:val="21"/>
                <w:szCs w:val="21"/>
              </w:rPr>
              <w:t xml:space="preserve"> 1178.</w:t>
            </w:r>
          </w:p>
          <w:p w14:paraId="1A374428" w14:textId="77777777" w:rsidR="00502319" w:rsidRPr="00502319" w:rsidRDefault="00502319" w:rsidP="00502319">
            <w:pPr>
              <w:ind w:left="255" w:right="255"/>
              <w:rPr>
                <w:rFonts w:ascii="Century Gothic" w:hAnsi="Century Gothic" w:cs="Tahoma"/>
                <w:sz w:val="21"/>
                <w:szCs w:val="21"/>
              </w:rPr>
            </w:pPr>
          </w:p>
          <w:p w14:paraId="553E7CA2" w14:textId="77777777" w:rsidR="00502319" w:rsidRPr="00502319" w:rsidRDefault="00502319" w:rsidP="00502319">
            <w:pPr>
              <w:ind w:left="255" w:right="255"/>
              <w:rPr>
                <w:rFonts w:ascii="Century Gothic" w:hAnsi="Century Gothic" w:cs="Tahoma"/>
                <w:sz w:val="21"/>
                <w:szCs w:val="21"/>
              </w:rPr>
            </w:pPr>
            <w:r w:rsidRPr="00502319">
              <w:rPr>
                <w:rFonts w:ascii="Century Gothic" w:hAnsi="Century Gothic" w:cs="Tahoma"/>
                <w:sz w:val="21"/>
                <w:szCs w:val="21"/>
              </w:rPr>
              <w:t xml:space="preserve">El Artículo 17 del Decreto Supremo </w:t>
            </w:r>
            <w:proofErr w:type="spellStart"/>
            <w:r w:rsidRPr="00502319">
              <w:rPr>
                <w:rFonts w:ascii="Century Gothic" w:hAnsi="Century Gothic" w:cs="Tahoma"/>
                <w:sz w:val="21"/>
                <w:szCs w:val="21"/>
              </w:rPr>
              <w:t>N°</w:t>
            </w:r>
            <w:proofErr w:type="spellEnd"/>
            <w:r w:rsidRPr="00502319">
              <w:rPr>
                <w:rFonts w:ascii="Century Gothic" w:hAnsi="Century Gothic" w:cs="Tahoma"/>
                <w:sz w:val="21"/>
                <w:szCs w:val="21"/>
              </w:rPr>
              <w:t xml:space="preserve">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59404557" w14:textId="77777777" w:rsidR="00502319" w:rsidRPr="00502319" w:rsidRDefault="00502319" w:rsidP="00502319">
            <w:pPr>
              <w:ind w:left="255" w:right="439"/>
              <w:rPr>
                <w:rFonts w:ascii="Century Gothic" w:hAnsi="Century Gothic"/>
                <w:bCs/>
                <w:sz w:val="21"/>
                <w:szCs w:val="21"/>
              </w:rPr>
            </w:pPr>
          </w:p>
          <w:p w14:paraId="11B1096D" w14:textId="77777777" w:rsidR="00502319" w:rsidRPr="00502319" w:rsidRDefault="00502319" w:rsidP="00502319">
            <w:pPr>
              <w:ind w:left="255" w:right="255"/>
              <w:rPr>
                <w:rFonts w:ascii="Century Gothic" w:hAnsi="Century Gothic" w:cs="Tahoma"/>
                <w:sz w:val="21"/>
                <w:szCs w:val="21"/>
              </w:rPr>
            </w:pPr>
            <w:r w:rsidRPr="00502319">
              <w:rPr>
                <w:rFonts w:ascii="Century Gothic" w:hAnsi="Century Gothic" w:cs="Tahoma"/>
                <w:sz w:val="21"/>
                <w:szCs w:val="21"/>
              </w:rPr>
              <w:t>En este contexto y con la finalidad de implementar la Unidad Ejecutora del Programa, se requiriere la contratación de un Especialista en Transporte Fluvial</w:t>
            </w:r>
            <w:r w:rsidRPr="00502319">
              <w:rPr>
                <w:rFonts w:ascii="Century Gothic" w:hAnsi="Century Gothic" w:cs="Tahoma"/>
                <w:sz w:val="21"/>
                <w:szCs w:val="21"/>
                <w:shd w:val="clear" w:color="auto" w:fill="FFFFFF"/>
              </w:rPr>
              <w:t>,</w:t>
            </w:r>
            <w:r w:rsidRPr="00502319">
              <w:rPr>
                <w:rFonts w:ascii="Century Gothic" w:hAnsi="Century Gothic" w:cs="Tahoma"/>
                <w:sz w:val="21"/>
                <w:szCs w:val="21"/>
              </w:rPr>
              <w:t xml:space="preserve"> para conformar el equipo clave requerido para la ejecución de actividades del PROMULPRE II.</w:t>
            </w:r>
          </w:p>
          <w:p w14:paraId="4FC366E0" w14:textId="77777777" w:rsidR="00502319" w:rsidRPr="00502319" w:rsidRDefault="00502319" w:rsidP="00502319">
            <w:pPr>
              <w:rPr>
                <w:rFonts w:ascii="Century Gothic" w:hAnsi="Century Gothic" w:cs="Tahoma"/>
                <w:sz w:val="21"/>
                <w:szCs w:val="21"/>
              </w:rPr>
            </w:pPr>
          </w:p>
          <w:p w14:paraId="164E75C5" w14:textId="77777777" w:rsidR="00502319" w:rsidRPr="00502319" w:rsidRDefault="00502319" w:rsidP="00502319">
            <w:pPr>
              <w:numPr>
                <w:ilvl w:val="0"/>
                <w:numId w:val="44"/>
              </w:numPr>
              <w:ind w:left="681"/>
              <w:contextualSpacing/>
              <w:rPr>
                <w:rFonts w:ascii="Century Gothic" w:hAnsi="Century Gothic" w:cs="Tahoma"/>
                <w:b/>
                <w:sz w:val="21"/>
                <w:szCs w:val="21"/>
                <w:lang w:eastAsia="en-US"/>
              </w:rPr>
            </w:pPr>
            <w:r w:rsidRPr="00502319">
              <w:rPr>
                <w:rFonts w:ascii="Century Gothic" w:hAnsi="Century Gothic" w:cs="Tahoma"/>
                <w:b/>
                <w:sz w:val="21"/>
                <w:szCs w:val="21"/>
                <w:lang w:eastAsia="en-US"/>
              </w:rPr>
              <w:t>OBJETIVO GENERAL</w:t>
            </w:r>
          </w:p>
          <w:p w14:paraId="5B08CA9A" w14:textId="77777777" w:rsidR="00502319" w:rsidRPr="00502319" w:rsidRDefault="00502319" w:rsidP="00502319">
            <w:pPr>
              <w:rPr>
                <w:rFonts w:ascii="Century Gothic" w:hAnsi="Century Gothic" w:cs="Tahoma"/>
                <w:sz w:val="21"/>
                <w:szCs w:val="21"/>
                <w:highlight w:val="yellow"/>
              </w:rPr>
            </w:pPr>
          </w:p>
          <w:p w14:paraId="7B514D15" w14:textId="77777777" w:rsidR="00502319" w:rsidRPr="00502319" w:rsidRDefault="00502319" w:rsidP="00502319">
            <w:pPr>
              <w:ind w:left="360" w:right="191"/>
              <w:rPr>
                <w:rFonts w:ascii="Century Gothic" w:hAnsi="Century Gothic" w:cs="Calibri"/>
                <w:sz w:val="21"/>
                <w:szCs w:val="21"/>
              </w:rPr>
            </w:pPr>
            <w:r w:rsidRPr="00502319">
              <w:rPr>
                <w:rFonts w:ascii="Century Gothic" w:hAnsi="Century Gothic" w:cs="Tahoma"/>
                <w:sz w:val="21"/>
                <w:szCs w:val="21"/>
                <w:lang w:val="es-BO"/>
              </w:rPr>
              <w:t xml:space="preserve">Realizar la revisión y seguimiento a la ejecución de los Estudios de </w:t>
            </w:r>
            <w:proofErr w:type="spellStart"/>
            <w:r w:rsidRPr="00502319">
              <w:rPr>
                <w:rFonts w:ascii="Century Gothic" w:hAnsi="Century Gothic" w:cs="Tahoma"/>
                <w:sz w:val="21"/>
                <w:szCs w:val="21"/>
                <w:lang w:val="es-BO"/>
              </w:rPr>
              <w:t>Preinversión</w:t>
            </w:r>
            <w:proofErr w:type="spellEnd"/>
            <w:r w:rsidRPr="00502319">
              <w:rPr>
                <w:rFonts w:ascii="Century Gothic" w:hAnsi="Century Gothic" w:cs="Tahoma"/>
                <w:sz w:val="21"/>
                <w:szCs w:val="21"/>
                <w:lang w:val="es-BO"/>
              </w:rPr>
              <w:t xml:space="preserve"> en el sector de Transporte Fluvial </w:t>
            </w:r>
            <w:r w:rsidRPr="00502319">
              <w:rPr>
                <w:rFonts w:ascii="Century Gothic" w:hAnsi="Century Gothic" w:cs="Calibri"/>
                <w:sz w:val="21"/>
                <w:szCs w:val="21"/>
              </w:rPr>
              <w:t xml:space="preserve">y que los mismos seas efectuados de acuerdo a las políticas del Organismo Financiador (CAF), los contratos y convenios, el manual operativo del programa (MOP) y la normativa local vigente, coadyubando al cumplimiento </w:t>
            </w:r>
            <w:r w:rsidRPr="00502319">
              <w:rPr>
                <w:rFonts w:ascii="Century Gothic" w:hAnsi="Century Gothic" w:cs="Tahoma"/>
                <w:sz w:val="21"/>
                <w:szCs w:val="21"/>
              </w:rPr>
              <w:t>de lo estipulado en el Contrato de Préstamo y sus anexos.</w:t>
            </w:r>
            <w:r w:rsidRPr="00502319">
              <w:rPr>
                <w:rFonts w:ascii="Century Gothic" w:hAnsi="Century Gothic" w:cs="Calibri"/>
                <w:sz w:val="21"/>
                <w:szCs w:val="21"/>
              </w:rPr>
              <w:t xml:space="preserve"> </w:t>
            </w:r>
          </w:p>
          <w:p w14:paraId="79072858" w14:textId="77777777" w:rsidR="00502319" w:rsidRPr="00502319" w:rsidRDefault="00502319" w:rsidP="00502319">
            <w:pPr>
              <w:ind w:left="681"/>
              <w:rPr>
                <w:rFonts w:ascii="Century Gothic" w:hAnsi="Century Gothic" w:cs="Tahoma"/>
                <w:sz w:val="21"/>
                <w:szCs w:val="21"/>
              </w:rPr>
            </w:pPr>
            <w:r w:rsidRPr="00502319">
              <w:rPr>
                <w:rFonts w:ascii="Century Gothic" w:eastAsia="Calibri" w:hAnsi="Century Gothic" w:cs="Calibri"/>
                <w:color w:val="FF0000"/>
                <w:sz w:val="21"/>
                <w:szCs w:val="21"/>
                <w:lang w:val="es-ES_tradnl" w:eastAsia="en-US"/>
              </w:rPr>
              <w:t xml:space="preserve"> </w:t>
            </w:r>
            <w:r w:rsidRPr="00502319">
              <w:rPr>
                <w:rFonts w:ascii="Century Gothic" w:hAnsi="Century Gothic" w:cs="Tahoma"/>
                <w:sz w:val="21"/>
                <w:szCs w:val="21"/>
                <w:lang w:val="es-BO"/>
              </w:rPr>
              <w:t xml:space="preserve"> </w:t>
            </w:r>
          </w:p>
          <w:p w14:paraId="22A3B2C7" w14:textId="77777777" w:rsidR="00502319" w:rsidRPr="00502319" w:rsidRDefault="00502319" w:rsidP="00502319">
            <w:pPr>
              <w:numPr>
                <w:ilvl w:val="0"/>
                <w:numId w:val="44"/>
              </w:numPr>
              <w:ind w:left="681"/>
              <w:contextualSpacing/>
              <w:rPr>
                <w:rFonts w:ascii="Century Gothic" w:hAnsi="Century Gothic" w:cs="Tahoma"/>
                <w:b/>
                <w:bCs/>
                <w:sz w:val="21"/>
                <w:szCs w:val="21"/>
                <w:lang w:eastAsia="en-US"/>
              </w:rPr>
            </w:pPr>
            <w:r w:rsidRPr="00502319">
              <w:rPr>
                <w:rFonts w:ascii="Century Gothic" w:hAnsi="Century Gothic" w:cs="Tahoma"/>
                <w:b/>
                <w:bCs/>
                <w:sz w:val="21"/>
                <w:szCs w:val="21"/>
                <w:lang w:eastAsia="en-US"/>
              </w:rPr>
              <w:t>OBJETIVOS ESPECÍFICOS</w:t>
            </w:r>
          </w:p>
          <w:p w14:paraId="7D0E4B0A" w14:textId="77777777" w:rsidR="00502319" w:rsidRPr="00502319" w:rsidRDefault="00502319" w:rsidP="00502319">
            <w:pPr>
              <w:ind w:left="426"/>
              <w:rPr>
                <w:rFonts w:ascii="Century Gothic" w:hAnsi="Century Gothic" w:cs="Tahoma"/>
                <w:sz w:val="21"/>
                <w:szCs w:val="21"/>
              </w:rPr>
            </w:pPr>
          </w:p>
          <w:p w14:paraId="2861BB2A" w14:textId="77777777" w:rsidR="00502319" w:rsidRPr="00502319" w:rsidRDefault="00502319" w:rsidP="00502319">
            <w:pPr>
              <w:numPr>
                <w:ilvl w:val="0"/>
                <w:numId w:val="54"/>
              </w:numPr>
              <w:ind w:left="964" w:right="211"/>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Coordinar con la Supervisión y Fiscalización, garantizar la calidad y adecuada ejecución de los Estudios de Diseño Técnico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en 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 xml:space="preserve">, en el marco del Reglamento Básico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(vigente), la normativa vigente para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y el Contrato de Préstamo PROMULPRE II.</w:t>
            </w:r>
          </w:p>
          <w:p w14:paraId="48560FE7" w14:textId="77777777" w:rsidR="00502319" w:rsidRPr="00502319" w:rsidRDefault="00502319" w:rsidP="00502319">
            <w:pPr>
              <w:numPr>
                <w:ilvl w:val="0"/>
                <w:numId w:val="54"/>
              </w:numPr>
              <w:ind w:left="964" w:right="211"/>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Dar cumplimiento a todas las estipulaciones del Contrato de Préstamo PROMULPRE II, en los aspectos técnicos coordinando con las áreas financiera, administrativa y legal de la Unidad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w:t>
            </w:r>
          </w:p>
          <w:p w14:paraId="28ACDBFF" w14:textId="77777777" w:rsidR="00502319" w:rsidRPr="00502319" w:rsidRDefault="00502319" w:rsidP="00502319">
            <w:pPr>
              <w:numPr>
                <w:ilvl w:val="0"/>
                <w:numId w:val="54"/>
              </w:numPr>
              <w:ind w:left="964" w:right="211"/>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Gestionar y coordinar con las entidades solicitantes, Convenios Interinstitucionales de Financiamiento para el desarrollo de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en 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w:t>
            </w:r>
          </w:p>
          <w:p w14:paraId="0A809FA1" w14:textId="77777777" w:rsidR="00502319" w:rsidRPr="00502319" w:rsidRDefault="00502319" w:rsidP="00502319">
            <w:pPr>
              <w:numPr>
                <w:ilvl w:val="0"/>
                <w:numId w:val="54"/>
              </w:numPr>
              <w:ind w:left="964" w:right="211"/>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Seguimiento a la implementación de convenios de financiamiento para la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con recursos administrados por el Viceministerio de Inversión Pública y Financiamiento Externo - VIPFE.</w:t>
            </w:r>
          </w:p>
          <w:p w14:paraId="03789CBD" w14:textId="77777777" w:rsidR="00502319" w:rsidRPr="00502319" w:rsidRDefault="00502319" w:rsidP="00502319">
            <w:pPr>
              <w:ind w:left="720"/>
              <w:rPr>
                <w:rFonts w:ascii="Century Gothic" w:hAnsi="Century Gothic" w:cs="Tahoma"/>
                <w:sz w:val="21"/>
                <w:szCs w:val="21"/>
                <w:lang w:val="es-BO"/>
              </w:rPr>
            </w:pPr>
          </w:p>
          <w:p w14:paraId="4521A972" w14:textId="77777777" w:rsidR="00502319" w:rsidRPr="00502319" w:rsidRDefault="00502319" w:rsidP="00502319">
            <w:pPr>
              <w:numPr>
                <w:ilvl w:val="0"/>
                <w:numId w:val="44"/>
              </w:numPr>
              <w:ind w:left="700"/>
              <w:contextualSpacing/>
              <w:rPr>
                <w:rFonts w:ascii="Century Gothic" w:hAnsi="Century Gothic" w:cs="Tahoma"/>
                <w:b/>
                <w:sz w:val="21"/>
                <w:szCs w:val="21"/>
                <w:lang w:eastAsia="en-US"/>
              </w:rPr>
            </w:pPr>
            <w:r w:rsidRPr="00502319">
              <w:rPr>
                <w:rFonts w:ascii="Century Gothic" w:hAnsi="Century Gothic" w:cs="Tahoma"/>
                <w:b/>
                <w:sz w:val="21"/>
                <w:szCs w:val="21"/>
                <w:lang w:eastAsia="en-US"/>
              </w:rPr>
              <w:t xml:space="preserve">ALCANCE </w:t>
            </w:r>
          </w:p>
          <w:p w14:paraId="376E4964" w14:textId="77777777" w:rsidR="00502319" w:rsidRPr="00502319" w:rsidRDefault="00502319" w:rsidP="00502319">
            <w:pPr>
              <w:ind w:left="360"/>
              <w:rPr>
                <w:rFonts w:ascii="Century Gothic" w:hAnsi="Century Gothic" w:cs="Tahoma"/>
                <w:sz w:val="21"/>
                <w:szCs w:val="21"/>
                <w:highlight w:val="yellow"/>
              </w:rPr>
            </w:pPr>
          </w:p>
          <w:p w14:paraId="1D02460A" w14:textId="77777777" w:rsidR="00502319" w:rsidRPr="00502319" w:rsidRDefault="00502319" w:rsidP="00502319">
            <w:pPr>
              <w:ind w:left="255"/>
              <w:rPr>
                <w:rFonts w:ascii="Century Gothic" w:hAnsi="Century Gothic" w:cs="Tahoma"/>
                <w:sz w:val="21"/>
                <w:szCs w:val="21"/>
              </w:rPr>
            </w:pPr>
            <w:r w:rsidRPr="00502319">
              <w:rPr>
                <w:rFonts w:ascii="Century Gothic" w:hAnsi="Century Gothic" w:cs="Tahoma"/>
                <w:sz w:val="21"/>
                <w:szCs w:val="21"/>
              </w:rPr>
              <w:t>El alcance de la consultoría está referido a:</w:t>
            </w:r>
          </w:p>
          <w:p w14:paraId="7B45B6C2" w14:textId="77777777" w:rsidR="00502319" w:rsidRPr="00502319" w:rsidRDefault="00502319" w:rsidP="00502319">
            <w:pPr>
              <w:ind w:left="255"/>
              <w:rPr>
                <w:rFonts w:ascii="Century Gothic" w:hAnsi="Century Gothic" w:cs="Tahoma"/>
                <w:sz w:val="21"/>
                <w:szCs w:val="21"/>
              </w:rPr>
            </w:pPr>
          </w:p>
          <w:p w14:paraId="3C813B78" w14:textId="77777777" w:rsidR="00502319" w:rsidRPr="00502319" w:rsidRDefault="00502319" w:rsidP="00502319">
            <w:pPr>
              <w:numPr>
                <w:ilvl w:val="0"/>
                <w:numId w:val="56"/>
              </w:numPr>
              <w:tabs>
                <w:tab w:val="left" w:pos="1275"/>
              </w:tabs>
              <w:spacing w:after="5"/>
              <w:ind w:left="681" w:right="156"/>
              <w:rPr>
                <w:rFonts w:ascii="Century Gothic" w:eastAsia="Calibri" w:hAnsi="Century Gothic" w:cs="Calibri"/>
                <w:sz w:val="21"/>
                <w:szCs w:val="21"/>
                <w:lang w:eastAsia="en-US"/>
              </w:rPr>
            </w:pPr>
            <w:r w:rsidRPr="00502319">
              <w:rPr>
                <w:rFonts w:ascii="Century Gothic" w:eastAsia="Calibri" w:hAnsi="Century Gothic" w:cs="Calibri"/>
                <w:sz w:val="21"/>
                <w:szCs w:val="21"/>
                <w:lang w:eastAsia="en-US"/>
              </w:rPr>
              <w:t>Evaluar las necesidades de contratar consultores para encarar los requerimientos de las Entidades del Nivel Central y Gobiernos Sub Nacionales.</w:t>
            </w:r>
          </w:p>
          <w:p w14:paraId="44D34256" w14:textId="77777777" w:rsidR="00502319" w:rsidRPr="00502319" w:rsidRDefault="00502319" w:rsidP="00502319">
            <w:pPr>
              <w:numPr>
                <w:ilvl w:val="0"/>
                <w:numId w:val="56"/>
              </w:numPr>
              <w:tabs>
                <w:tab w:val="left" w:pos="1275"/>
              </w:tabs>
              <w:spacing w:after="5"/>
              <w:ind w:left="681" w:right="156"/>
              <w:rPr>
                <w:rFonts w:ascii="Century Gothic" w:eastAsia="Calibri" w:hAnsi="Century Gothic" w:cs="Calibri"/>
                <w:sz w:val="21"/>
                <w:szCs w:val="21"/>
                <w:lang w:eastAsia="en-US"/>
              </w:rPr>
            </w:pPr>
            <w:r w:rsidRPr="00502319">
              <w:rPr>
                <w:rFonts w:ascii="Century Gothic" w:eastAsia="Calibri" w:hAnsi="Century Gothic" w:cs="Calibri"/>
                <w:sz w:val="21"/>
                <w:szCs w:val="21"/>
                <w:lang w:eastAsia="en-US"/>
              </w:rPr>
              <w:t xml:space="preserve">Elaborar los Términos de Referencias de los consultores en coordinación con la Especialista en Contrataciones.  </w:t>
            </w:r>
          </w:p>
          <w:p w14:paraId="77A4AB9D"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Las actuaciones e intervenciones del consultor deberán estar enmarcadas en la normativa vigente de los sectores y el Reglamento Básico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vigente, así como en los respectivos Documentos de Solicitud de Propuestas, Términos de Referencia y Contratos de Servicios específicos a cada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w:t>
            </w:r>
          </w:p>
          <w:p w14:paraId="0358A617"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lastRenderedPageBreak/>
              <w:t xml:space="preserve">Supervisión y seguimiento al desarrollo de instrumentos y herramientas de la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que le sean asignados.</w:t>
            </w:r>
          </w:p>
          <w:p w14:paraId="7AE8842A"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Brindar servicio de capacitación y asistencia técnica en la elaboración de Términos de Referencia para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del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w:t>
            </w:r>
          </w:p>
          <w:p w14:paraId="452327DC"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Participar en tareas de los diferentes sectores de acuerdo a su especialidad que le sean encomendadas por la Entidad.</w:t>
            </w:r>
          </w:p>
          <w:p w14:paraId="70BCEC46"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Atender consultas técnicas relacionadas con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en 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 xml:space="preserve"> de las entidades beneficiarias que así lo requieran.</w:t>
            </w:r>
          </w:p>
          <w:p w14:paraId="1AC132F7"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Elaborar, revisar, ajustar y actualizar convenios de financiamiento entre el VIPFE y las Entidades Sub Ejecutoras.</w:t>
            </w:r>
          </w:p>
          <w:p w14:paraId="00CCF930"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Elaborar, revisar y ajustar Términos de Referencia y presupuestos referenciales en coordinación con los responsables de las Entidades Sub Ejecutoras.</w:t>
            </w:r>
          </w:p>
          <w:p w14:paraId="5280568A"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Efectuar el seguimiento a la ejecución de los Estudios del sector de </w:t>
            </w:r>
            <w:r w:rsidRPr="00502319">
              <w:rPr>
                <w:rFonts w:ascii="Century Gothic" w:hAnsi="Century Gothic" w:cs="Tahoma"/>
                <w:sz w:val="21"/>
                <w:szCs w:val="21"/>
                <w:lang w:val="es-BO" w:eastAsia="en-US"/>
              </w:rPr>
              <w:t xml:space="preserve">Transporte Fluvial </w:t>
            </w:r>
            <w:r w:rsidRPr="00502319">
              <w:rPr>
                <w:rFonts w:ascii="Century Gothic" w:hAnsi="Century Gothic" w:cs="Calibri"/>
                <w:sz w:val="21"/>
                <w:szCs w:val="21"/>
                <w:lang w:eastAsia="en-US"/>
              </w:rPr>
              <w:t>en coordinación con las Entidades Sub Ejecutoras, en el marco de los contratos de consultoría suscritos.</w:t>
            </w:r>
          </w:p>
          <w:p w14:paraId="2084DD81"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Revisar y evaluar la documentación para recomendar el pago por avance en la ejecución de las consultorías de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del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w:t>
            </w:r>
          </w:p>
          <w:p w14:paraId="243255FD"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Revisar los contratos modificatorios de las consultorías de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del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 xml:space="preserve"> y otorgar la conformidad a los mismos.</w:t>
            </w:r>
          </w:p>
          <w:p w14:paraId="3A198043"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Archivar en forma ordenada y cronológica toda la documentación generada desde la gestión de financiamiento del Estudio, selección y contratación, ejecución, desembolsos, cierre del estudio y cierre del CIF (según corresponda), cumpliendo con el Reglamento de Archivo del Ministerio de Planificación del Desarrollo.</w:t>
            </w:r>
          </w:p>
          <w:p w14:paraId="7F5A4A66"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Apoyar en actividades propias de la Unidad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que le sean asignadas por el (la) </w:t>
            </w:r>
            <w:proofErr w:type="gramStart"/>
            <w:r w:rsidRPr="00502319">
              <w:rPr>
                <w:rFonts w:ascii="Century Gothic" w:hAnsi="Century Gothic" w:cs="Calibri"/>
                <w:sz w:val="21"/>
                <w:szCs w:val="21"/>
                <w:lang w:eastAsia="en-US"/>
              </w:rPr>
              <w:t>Jefe</w:t>
            </w:r>
            <w:proofErr w:type="gramEnd"/>
            <w:r w:rsidRPr="00502319">
              <w:rPr>
                <w:rFonts w:ascii="Century Gothic" w:hAnsi="Century Gothic" w:cs="Calibri"/>
                <w:sz w:val="21"/>
                <w:szCs w:val="21"/>
                <w:lang w:eastAsia="en-US"/>
              </w:rPr>
              <w:t xml:space="preserve"> (a) de la Unidad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y la Dirección General de Programación y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w:t>
            </w:r>
          </w:p>
          <w:p w14:paraId="45E536DF"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Realizar inspecciones técnicas a los sectores de emplazamiento de los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del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w:t>
            </w:r>
          </w:p>
          <w:p w14:paraId="0576E0C2" w14:textId="77777777" w:rsidR="00502319" w:rsidRPr="00502319" w:rsidRDefault="00502319" w:rsidP="00502319">
            <w:pPr>
              <w:numPr>
                <w:ilvl w:val="0"/>
                <w:numId w:val="56"/>
              </w:numPr>
              <w:tabs>
                <w:tab w:val="left" w:pos="1275"/>
              </w:tabs>
              <w:spacing w:after="5"/>
              <w:ind w:left="681"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Mantener actualizadas las bases de seguimiento y control de los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del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w:t>
            </w:r>
          </w:p>
          <w:p w14:paraId="3C991A7D" w14:textId="77777777" w:rsidR="00502319" w:rsidRPr="00502319" w:rsidRDefault="00502319" w:rsidP="00502319">
            <w:pPr>
              <w:tabs>
                <w:tab w:val="left" w:pos="1275"/>
              </w:tabs>
              <w:spacing w:after="5"/>
              <w:ind w:left="1069" w:right="156"/>
              <w:rPr>
                <w:rFonts w:ascii="Century Gothic" w:hAnsi="Century Gothic" w:cs="Calibri"/>
                <w:sz w:val="14"/>
                <w:szCs w:val="21"/>
                <w:lang w:eastAsia="en-US"/>
              </w:rPr>
            </w:pPr>
          </w:p>
          <w:p w14:paraId="589A0719" w14:textId="77777777" w:rsidR="00502319" w:rsidRPr="00502319" w:rsidRDefault="00502319" w:rsidP="00502319">
            <w:pPr>
              <w:ind w:left="255" w:right="211"/>
              <w:rPr>
                <w:rFonts w:ascii="Century Gothic" w:hAnsi="Century Gothic" w:cs="Calibri"/>
                <w:i/>
                <w:iCs/>
                <w:sz w:val="21"/>
                <w:szCs w:val="21"/>
              </w:rPr>
            </w:pPr>
            <w:r w:rsidRPr="00502319">
              <w:rPr>
                <w:rFonts w:ascii="Century Gothic" w:hAnsi="Century Gothic" w:cs="Calibri"/>
                <w:b/>
                <w:bCs/>
                <w:sz w:val="21"/>
                <w:szCs w:val="21"/>
              </w:rPr>
              <w:t>NOTA:</w:t>
            </w:r>
            <w:r w:rsidRPr="00502319">
              <w:rPr>
                <w:rFonts w:ascii="Century Gothic" w:hAnsi="Century Gothic" w:cs="Calibri"/>
                <w:sz w:val="21"/>
                <w:szCs w:val="21"/>
              </w:rPr>
              <w:t xml:space="preserve"> El trabajo de consultoría será desarrollado en las instalaciones del VIPFE, ubicadas en la ciudad de La Paz, con posibles viajes al interior del país, el costo de pasajes y viáticos será asumido por la entidad. </w:t>
            </w:r>
            <w:r w:rsidRPr="00502319">
              <w:rPr>
                <w:rFonts w:ascii="Century Gothic" w:hAnsi="Century Gothic" w:cs="Calibri"/>
                <w:i/>
                <w:iCs/>
                <w:sz w:val="21"/>
                <w:szCs w:val="21"/>
              </w:rPr>
              <w:t xml:space="preserve"> </w:t>
            </w:r>
          </w:p>
          <w:p w14:paraId="280F342F" w14:textId="77777777" w:rsidR="00502319" w:rsidRPr="00502319" w:rsidRDefault="00502319" w:rsidP="00502319">
            <w:pPr>
              <w:ind w:left="636"/>
              <w:rPr>
                <w:rFonts w:ascii="Century Gothic" w:hAnsi="Century Gothic" w:cs="Tahoma"/>
                <w:sz w:val="21"/>
                <w:szCs w:val="21"/>
              </w:rPr>
            </w:pPr>
          </w:p>
          <w:p w14:paraId="6A51AA57" w14:textId="77777777" w:rsidR="00502319" w:rsidRPr="00502319" w:rsidRDefault="00502319" w:rsidP="00502319">
            <w:pPr>
              <w:ind w:left="255" w:right="211"/>
              <w:rPr>
                <w:rFonts w:ascii="Century Gothic" w:hAnsi="Century Gothic" w:cs="Tahoma"/>
                <w:sz w:val="21"/>
                <w:szCs w:val="21"/>
              </w:rPr>
            </w:pPr>
            <w:r w:rsidRPr="00502319">
              <w:rPr>
                <w:rFonts w:ascii="Century Gothic" w:hAnsi="Century Gothic" w:cs="Tahoma"/>
                <w:sz w:val="21"/>
                <w:szCs w:val="21"/>
              </w:rPr>
              <w:t>Los documentos de referencia y de consulta para el trabajo del consultor, sin tener carácter limitativo son los siguientes:</w:t>
            </w:r>
          </w:p>
          <w:p w14:paraId="5A00BF71" w14:textId="77777777" w:rsidR="00502319" w:rsidRPr="00502319" w:rsidRDefault="00502319" w:rsidP="00502319">
            <w:pPr>
              <w:ind w:left="636"/>
              <w:rPr>
                <w:rFonts w:ascii="Century Gothic" w:hAnsi="Century Gothic" w:cs="Tahoma"/>
                <w:sz w:val="21"/>
                <w:szCs w:val="21"/>
              </w:rPr>
            </w:pPr>
          </w:p>
          <w:p w14:paraId="69BD4B35" w14:textId="77777777" w:rsidR="00502319" w:rsidRPr="00502319" w:rsidRDefault="00502319" w:rsidP="00502319">
            <w:pPr>
              <w:numPr>
                <w:ilvl w:val="0"/>
                <w:numId w:val="46"/>
              </w:numPr>
              <w:ind w:left="1191"/>
              <w:rPr>
                <w:rFonts w:ascii="Century Gothic" w:hAnsi="Century Gothic" w:cs="Tahoma"/>
                <w:sz w:val="21"/>
                <w:szCs w:val="21"/>
                <w:lang w:eastAsia="en-US"/>
              </w:rPr>
            </w:pPr>
            <w:r w:rsidRPr="00502319">
              <w:rPr>
                <w:rFonts w:ascii="Century Gothic" w:hAnsi="Century Gothic" w:cs="Tahoma"/>
                <w:sz w:val="21"/>
                <w:szCs w:val="21"/>
                <w:lang w:eastAsia="en-US"/>
              </w:rPr>
              <w:t xml:space="preserve">Contrato de Préstamo “Programa Multisectorial de </w:t>
            </w:r>
            <w:proofErr w:type="spellStart"/>
            <w:r w:rsidRPr="00502319">
              <w:rPr>
                <w:rFonts w:ascii="Century Gothic" w:hAnsi="Century Gothic" w:cs="Tahoma"/>
                <w:sz w:val="21"/>
                <w:szCs w:val="21"/>
                <w:lang w:eastAsia="en-US"/>
              </w:rPr>
              <w:t>Preinversión</w:t>
            </w:r>
            <w:proofErr w:type="spellEnd"/>
            <w:r w:rsidRPr="00502319">
              <w:rPr>
                <w:rFonts w:ascii="Century Gothic" w:hAnsi="Century Gothic" w:cs="Tahoma"/>
                <w:sz w:val="21"/>
                <w:szCs w:val="21"/>
                <w:lang w:eastAsia="en-US"/>
              </w:rPr>
              <w:t xml:space="preserve"> II”.</w:t>
            </w:r>
          </w:p>
          <w:p w14:paraId="1DFB2572" w14:textId="77777777" w:rsidR="00502319" w:rsidRPr="00502319" w:rsidRDefault="00502319" w:rsidP="00502319">
            <w:pPr>
              <w:numPr>
                <w:ilvl w:val="0"/>
                <w:numId w:val="46"/>
              </w:numPr>
              <w:ind w:left="1191"/>
              <w:rPr>
                <w:rFonts w:ascii="Century Gothic" w:hAnsi="Century Gothic" w:cs="Tahoma"/>
                <w:sz w:val="21"/>
                <w:szCs w:val="21"/>
                <w:lang w:eastAsia="en-US"/>
              </w:rPr>
            </w:pPr>
            <w:r w:rsidRPr="00502319">
              <w:rPr>
                <w:rFonts w:ascii="Century Gothic" w:hAnsi="Century Gothic" w:cs="Tahoma"/>
                <w:sz w:val="21"/>
                <w:szCs w:val="21"/>
                <w:lang w:eastAsia="en-US"/>
              </w:rPr>
              <w:t>Manual Operativo del Programa (MOP).</w:t>
            </w:r>
          </w:p>
          <w:p w14:paraId="46D83D30" w14:textId="77777777" w:rsidR="00502319" w:rsidRPr="00502319" w:rsidRDefault="00502319" w:rsidP="00502319">
            <w:pPr>
              <w:numPr>
                <w:ilvl w:val="0"/>
                <w:numId w:val="46"/>
              </w:numPr>
              <w:ind w:left="1191"/>
              <w:rPr>
                <w:rFonts w:ascii="Century Gothic" w:hAnsi="Century Gothic" w:cs="Tahoma"/>
                <w:sz w:val="21"/>
                <w:szCs w:val="21"/>
                <w:lang w:eastAsia="en-US"/>
              </w:rPr>
            </w:pPr>
            <w:r w:rsidRPr="00502319">
              <w:rPr>
                <w:rFonts w:ascii="Century Gothic" w:hAnsi="Century Gothic" w:cs="Tahoma"/>
                <w:sz w:val="21"/>
                <w:szCs w:val="21"/>
                <w:lang w:eastAsia="en-US"/>
              </w:rPr>
              <w:t>Convenios de financiamiento con Entidades Sub Ejecutoras.</w:t>
            </w:r>
          </w:p>
          <w:p w14:paraId="70B02BCF" w14:textId="77777777" w:rsidR="00502319" w:rsidRPr="00502319" w:rsidRDefault="00502319" w:rsidP="00502319">
            <w:pPr>
              <w:numPr>
                <w:ilvl w:val="0"/>
                <w:numId w:val="46"/>
              </w:numPr>
              <w:ind w:left="1191"/>
              <w:rPr>
                <w:rFonts w:ascii="Century Gothic" w:hAnsi="Century Gothic" w:cs="Tahoma"/>
                <w:sz w:val="21"/>
                <w:szCs w:val="21"/>
                <w:lang w:eastAsia="en-US"/>
              </w:rPr>
            </w:pPr>
            <w:r w:rsidRPr="00502319">
              <w:rPr>
                <w:rFonts w:ascii="Century Gothic" w:hAnsi="Century Gothic" w:cs="Tahoma"/>
                <w:sz w:val="21"/>
                <w:szCs w:val="21"/>
                <w:lang w:eastAsia="en-US"/>
              </w:rPr>
              <w:t xml:space="preserve">Ley </w:t>
            </w:r>
            <w:proofErr w:type="spellStart"/>
            <w:r w:rsidRPr="00502319">
              <w:rPr>
                <w:rFonts w:ascii="Century Gothic" w:hAnsi="Century Gothic"/>
                <w:bCs/>
                <w:sz w:val="21"/>
                <w:szCs w:val="21"/>
                <w:lang w:eastAsia="en-US"/>
              </w:rPr>
              <w:t>N°</w:t>
            </w:r>
            <w:proofErr w:type="spellEnd"/>
            <w:r w:rsidRPr="00502319">
              <w:rPr>
                <w:rFonts w:ascii="Century Gothic" w:hAnsi="Century Gothic"/>
                <w:bCs/>
                <w:sz w:val="21"/>
                <w:szCs w:val="21"/>
                <w:lang w:eastAsia="en-US"/>
              </w:rPr>
              <w:t xml:space="preserve"> 1178 de Administración y Control Gubernamentales.</w:t>
            </w:r>
          </w:p>
          <w:p w14:paraId="318D8814" w14:textId="77777777" w:rsidR="00502319" w:rsidRPr="00502319" w:rsidRDefault="00502319" w:rsidP="00502319">
            <w:pPr>
              <w:numPr>
                <w:ilvl w:val="0"/>
                <w:numId w:val="46"/>
              </w:numPr>
              <w:ind w:left="1191"/>
              <w:rPr>
                <w:rFonts w:ascii="Century Gothic" w:hAnsi="Century Gothic" w:cs="Tahoma"/>
                <w:sz w:val="21"/>
                <w:szCs w:val="21"/>
                <w:lang w:eastAsia="en-US"/>
              </w:rPr>
            </w:pPr>
            <w:r w:rsidRPr="00502319">
              <w:rPr>
                <w:rFonts w:ascii="Century Gothic" w:hAnsi="Century Gothic"/>
                <w:bCs/>
                <w:sz w:val="21"/>
                <w:szCs w:val="21"/>
                <w:lang w:eastAsia="en-US"/>
              </w:rPr>
              <w:t>Ley</w:t>
            </w:r>
            <w:r w:rsidRPr="00502319">
              <w:rPr>
                <w:rFonts w:ascii="Century Gothic" w:hAnsi="Century Gothic" w:cs="Tahoma"/>
                <w:sz w:val="21"/>
                <w:szCs w:val="21"/>
                <w:lang w:eastAsia="en-US"/>
              </w:rPr>
              <w:t xml:space="preserve"> </w:t>
            </w:r>
            <w:proofErr w:type="spellStart"/>
            <w:r w:rsidRPr="00502319">
              <w:rPr>
                <w:rFonts w:ascii="Century Gothic" w:hAnsi="Century Gothic"/>
                <w:bCs/>
                <w:sz w:val="21"/>
                <w:szCs w:val="21"/>
                <w:lang w:eastAsia="en-US"/>
              </w:rPr>
              <w:t>N°</w:t>
            </w:r>
            <w:proofErr w:type="spellEnd"/>
            <w:r w:rsidRPr="00502319">
              <w:rPr>
                <w:rFonts w:ascii="Century Gothic" w:hAnsi="Century Gothic"/>
                <w:bCs/>
                <w:sz w:val="21"/>
                <w:szCs w:val="21"/>
                <w:lang w:eastAsia="en-US"/>
              </w:rPr>
              <w:t xml:space="preserve"> 777 del Sistema de Planificación Integral del Estado – SPIE.</w:t>
            </w:r>
            <w:r w:rsidRPr="00502319">
              <w:rPr>
                <w:rFonts w:ascii="Century Gothic" w:hAnsi="Century Gothic" w:cs="Tahoma"/>
                <w:sz w:val="21"/>
                <w:szCs w:val="21"/>
                <w:lang w:eastAsia="en-US"/>
              </w:rPr>
              <w:t xml:space="preserve"> </w:t>
            </w:r>
          </w:p>
          <w:p w14:paraId="1DAA460D" w14:textId="77777777" w:rsidR="00502319" w:rsidRPr="00502319" w:rsidRDefault="00502319" w:rsidP="00502319">
            <w:pPr>
              <w:numPr>
                <w:ilvl w:val="0"/>
                <w:numId w:val="46"/>
              </w:numPr>
              <w:ind w:left="1191"/>
              <w:rPr>
                <w:rFonts w:ascii="Century Gothic" w:hAnsi="Century Gothic" w:cs="Tahoma"/>
                <w:sz w:val="21"/>
                <w:szCs w:val="21"/>
                <w:lang w:eastAsia="en-US"/>
              </w:rPr>
            </w:pPr>
            <w:r w:rsidRPr="00502319">
              <w:rPr>
                <w:rFonts w:ascii="Century Gothic" w:hAnsi="Century Gothic" w:cs="Tahoma"/>
                <w:sz w:val="21"/>
                <w:szCs w:val="21"/>
                <w:lang w:eastAsia="en-US"/>
              </w:rPr>
              <w:t>Normativa vigente relacionada al transporte fluvial.</w:t>
            </w:r>
          </w:p>
          <w:p w14:paraId="284E31F2" w14:textId="77777777" w:rsidR="00502319" w:rsidRDefault="00502319" w:rsidP="00502319">
            <w:pPr>
              <w:spacing w:after="5" w:line="249" w:lineRule="auto"/>
              <w:ind w:right="42"/>
              <w:rPr>
                <w:rFonts w:ascii="Century Gothic" w:hAnsi="Century Gothic" w:cs="Tahoma"/>
                <w:sz w:val="21"/>
                <w:szCs w:val="21"/>
              </w:rPr>
            </w:pPr>
          </w:p>
          <w:p w14:paraId="0E0BB0A2" w14:textId="77777777" w:rsidR="00502319" w:rsidRDefault="00502319" w:rsidP="00502319">
            <w:pPr>
              <w:spacing w:after="5" w:line="249" w:lineRule="auto"/>
              <w:ind w:right="42"/>
              <w:rPr>
                <w:rFonts w:ascii="Century Gothic" w:hAnsi="Century Gothic" w:cs="Tahoma"/>
                <w:sz w:val="21"/>
                <w:szCs w:val="21"/>
              </w:rPr>
            </w:pPr>
          </w:p>
          <w:p w14:paraId="6DC13EAD" w14:textId="77777777" w:rsidR="00502319" w:rsidRDefault="00502319" w:rsidP="00502319">
            <w:pPr>
              <w:spacing w:after="5" w:line="249" w:lineRule="auto"/>
              <w:ind w:right="42"/>
              <w:rPr>
                <w:rFonts w:ascii="Century Gothic" w:hAnsi="Century Gothic" w:cs="Tahoma"/>
                <w:sz w:val="21"/>
                <w:szCs w:val="21"/>
              </w:rPr>
            </w:pPr>
          </w:p>
          <w:p w14:paraId="5599313B" w14:textId="77777777" w:rsidR="00502319" w:rsidRPr="00502319" w:rsidRDefault="00502319" w:rsidP="00502319">
            <w:pPr>
              <w:spacing w:after="5" w:line="249" w:lineRule="auto"/>
              <w:ind w:right="42"/>
              <w:rPr>
                <w:rFonts w:ascii="Century Gothic" w:hAnsi="Century Gothic" w:cs="Tahoma"/>
                <w:sz w:val="21"/>
                <w:szCs w:val="21"/>
              </w:rPr>
            </w:pPr>
          </w:p>
          <w:p w14:paraId="5ADEE6DB" w14:textId="77777777" w:rsidR="00502319" w:rsidRPr="00502319" w:rsidRDefault="00502319" w:rsidP="00502319">
            <w:pPr>
              <w:numPr>
                <w:ilvl w:val="0"/>
                <w:numId w:val="44"/>
              </w:numPr>
              <w:ind w:left="681"/>
              <w:rPr>
                <w:rFonts w:ascii="Century Gothic" w:hAnsi="Century Gothic" w:cs="Tahoma"/>
                <w:b/>
                <w:bCs/>
                <w:sz w:val="21"/>
                <w:szCs w:val="21"/>
                <w:lang w:eastAsia="en-US"/>
              </w:rPr>
            </w:pPr>
            <w:r w:rsidRPr="00502319">
              <w:rPr>
                <w:rFonts w:ascii="Century Gothic" w:hAnsi="Century Gothic" w:cs="Tahoma"/>
                <w:b/>
                <w:sz w:val="21"/>
                <w:szCs w:val="21"/>
                <w:lang w:eastAsia="en-US"/>
              </w:rPr>
              <w:lastRenderedPageBreak/>
              <w:t xml:space="preserve">ACTIVIDADES </w:t>
            </w:r>
            <w:r w:rsidRPr="00502319">
              <w:rPr>
                <w:rFonts w:ascii="Century Gothic" w:hAnsi="Century Gothic" w:cs="Tahoma"/>
                <w:b/>
                <w:bCs/>
                <w:sz w:val="21"/>
                <w:szCs w:val="21"/>
                <w:lang w:eastAsia="en-US"/>
              </w:rPr>
              <w:t>A DESARROLLAR POR EL (LA) CONSULTOR (A)</w:t>
            </w:r>
          </w:p>
          <w:p w14:paraId="344B4683" w14:textId="77777777" w:rsidR="00502319" w:rsidRPr="00502319" w:rsidRDefault="00502319" w:rsidP="00502319">
            <w:pPr>
              <w:ind w:left="700"/>
              <w:contextualSpacing/>
              <w:rPr>
                <w:rFonts w:ascii="Century Gothic" w:hAnsi="Century Gothic" w:cs="Tahoma"/>
                <w:b/>
                <w:sz w:val="21"/>
                <w:szCs w:val="21"/>
              </w:rPr>
            </w:pPr>
          </w:p>
          <w:p w14:paraId="46DCD918" w14:textId="77777777" w:rsidR="00502319" w:rsidRPr="00502319" w:rsidRDefault="00502319" w:rsidP="00502319">
            <w:pPr>
              <w:ind w:left="255" w:right="211"/>
              <w:rPr>
                <w:rFonts w:ascii="Century Gothic" w:hAnsi="Century Gothic" w:cs="Tahoma"/>
                <w:sz w:val="21"/>
                <w:szCs w:val="21"/>
              </w:rPr>
            </w:pPr>
            <w:r w:rsidRPr="00502319">
              <w:rPr>
                <w:rFonts w:ascii="Century Gothic" w:hAnsi="Century Gothic" w:cs="Tahoma"/>
                <w:sz w:val="21"/>
                <w:szCs w:val="21"/>
              </w:rPr>
              <w:t>Las actividades específicas que desarrollará el (la) Consultor (a) Individual serán las siguientes:</w:t>
            </w:r>
          </w:p>
          <w:p w14:paraId="21814ED4" w14:textId="77777777" w:rsidR="00502319" w:rsidRPr="00502319" w:rsidRDefault="00502319" w:rsidP="00502319">
            <w:pPr>
              <w:ind w:right="191"/>
              <w:rPr>
                <w:rFonts w:ascii="Century Gothic" w:hAnsi="Century Gothic" w:cs="Calibri"/>
                <w:sz w:val="21"/>
                <w:szCs w:val="21"/>
              </w:rPr>
            </w:pPr>
          </w:p>
          <w:p w14:paraId="78B9DE13"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Realizar la verificación de requisitos de las solicitudes de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que le sean derivadas.</w:t>
            </w:r>
          </w:p>
          <w:p w14:paraId="0D896E8D" w14:textId="77777777" w:rsidR="00502319" w:rsidRPr="00502319" w:rsidRDefault="00502319" w:rsidP="00502319">
            <w:pPr>
              <w:numPr>
                <w:ilvl w:val="0"/>
                <w:numId w:val="57"/>
              </w:numPr>
              <w:ind w:right="156"/>
              <w:contextualSpacing/>
              <w:rPr>
                <w:rFonts w:ascii="Century Gothic" w:eastAsia="Century Gothic" w:hAnsi="Century Gothic" w:cs="Century Gothic"/>
                <w:sz w:val="20"/>
                <w:szCs w:val="20"/>
                <w:lang w:val="es-BO" w:eastAsia="en-US"/>
              </w:rPr>
            </w:pPr>
            <w:r w:rsidRPr="00502319">
              <w:rPr>
                <w:rFonts w:ascii="Century Gothic" w:eastAsia="Century Gothic" w:hAnsi="Century Gothic" w:cs="Century Gothic"/>
                <w:sz w:val="20"/>
                <w:szCs w:val="20"/>
                <w:lang w:val="es-BO" w:eastAsia="en-US"/>
              </w:rPr>
              <w:t xml:space="preserve">Realizar el seguimiento y monitoreo de los servicios de consultoría contratados para la elaboración de Estudios de </w:t>
            </w:r>
            <w:proofErr w:type="spellStart"/>
            <w:r w:rsidRPr="00502319">
              <w:rPr>
                <w:rFonts w:ascii="Century Gothic" w:eastAsia="Century Gothic" w:hAnsi="Century Gothic" w:cs="Century Gothic"/>
                <w:sz w:val="20"/>
                <w:szCs w:val="20"/>
                <w:lang w:val="es-BO" w:eastAsia="en-US"/>
              </w:rPr>
              <w:t>Preinversión</w:t>
            </w:r>
            <w:proofErr w:type="spellEnd"/>
            <w:r w:rsidRPr="00502319">
              <w:rPr>
                <w:rFonts w:ascii="Century Gothic" w:eastAsia="Century Gothic" w:hAnsi="Century Gothic" w:cs="Century Gothic"/>
                <w:sz w:val="20"/>
                <w:szCs w:val="20"/>
                <w:lang w:val="es-BO" w:eastAsia="en-US"/>
              </w:rPr>
              <w:t xml:space="preserve"> en coordinación con las Entidades Subejecutoras.</w:t>
            </w:r>
          </w:p>
          <w:p w14:paraId="6C62BD35" w14:textId="77777777" w:rsidR="00502319" w:rsidRPr="00502319" w:rsidRDefault="00502319" w:rsidP="00502319">
            <w:pPr>
              <w:numPr>
                <w:ilvl w:val="0"/>
                <w:numId w:val="57"/>
              </w:numPr>
              <w:ind w:right="211"/>
              <w:rPr>
                <w:rFonts w:ascii="Century Gothic" w:hAnsi="Century Gothic" w:cs="Calibri"/>
                <w:sz w:val="21"/>
                <w:szCs w:val="21"/>
                <w:lang w:eastAsia="en-US"/>
              </w:rPr>
            </w:pPr>
            <w:r w:rsidRPr="00502319">
              <w:rPr>
                <w:rFonts w:ascii="Century Gothic" w:hAnsi="Century Gothic" w:cs="Calibri"/>
                <w:sz w:val="21"/>
                <w:szCs w:val="21"/>
                <w:lang w:eastAsia="en-US"/>
              </w:rPr>
              <w:t xml:space="preserve">Coordinar con otras instituciones para realizar la gestión de los proyectos y/o programas del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w:t>
            </w:r>
          </w:p>
          <w:p w14:paraId="23019DFB"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Elaborar, revisar y apoyar en el ajuste de Términos de Referencia y presupuestos referenciales en coordinación con los responsables de las Entidades Sub Ejecutoras que correspondan a las solicitudes de financiamiento para la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del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w:t>
            </w:r>
          </w:p>
          <w:p w14:paraId="10166640"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Gestionar las etapas de habilitación y asignación de recursos para Estudios de Diseño Técnico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financiados con el Contrato de Préstamo. </w:t>
            </w:r>
          </w:p>
          <w:p w14:paraId="465D6457"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Revisión de los informes, generados por el desarrollo de los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a su cargo referentes al Contrato de Préstamo PROMULPRE II.</w:t>
            </w:r>
          </w:p>
          <w:p w14:paraId="07DF3533"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Coordinar actividades inherentes al desarrollo del Estudio, efectuando visitas de campo con las Entidades Sub Ejecutoras y las firmas consultoras (en la etapa de ejecución del EDTP).</w:t>
            </w:r>
          </w:p>
          <w:p w14:paraId="1908A5F8"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Efectuar el seguimiento a la elaboración de los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del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 xml:space="preserve"> en coordinación con las Entidades Sub Ejecutoras, en el marco de los convenios de financiamiento suscritos, promoviendo que los mismos se ajusten a los plazos y montos comprometidos.</w:t>
            </w:r>
          </w:p>
          <w:p w14:paraId="7BD3D6A9"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Revisar la documentación presentada por las Entidades Sub Ejecutoras y recomendar la procedencia de los desembolsos que sean programados en los convenios de financiamiento en relación al avance en la ejecución de las consultorías, en el marco del Contrato de Préstamo del PROMULPRE II y el MOP, debiendo elaborar los informes técnicos respectivos.</w:t>
            </w:r>
          </w:p>
          <w:p w14:paraId="08DEFABF"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Revisar la documentación presentada por las Entidades Sub Ejecutoras y recomendar la procedencia de los Contratos Modificatorios de las Consultorías contratadas en el marco del Contrato de Préstamo y sus Anexos.</w:t>
            </w:r>
          </w:p>
          <w:p w14:paraId="6D4633D8"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Revisar las solicitudes de modificación y ampliación de los convenios de financiamiento, debiendo elaborar los informes técnicos respectivos.</w:t>
            </w:r>
          </w:p>
          <w:p w14:paraId="393FEA18"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Archivar en forma ordenada y cronológica toda la documentación generada desde la gestión de financiamiento del estudio, selección y contratación, ejecución, desembolsos, cierre del estudio y cierre del CIF (según corresponda), cumpliendo con el Reglamento de Archivo del Ministerio de Planificación del Desarrollo.</w:t>
            </w:r>
          </w:p>
          <w:p w14:paraId="640461AD"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En coordinación con las áreas de la Unidad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participar en la elaboración del Plan Operativo Anual consolidado y Programa Plurianual.</w:t>
            </w:r>
          </w:p>
          <w:p w14:paraId="17240437"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Realizar el seguimiento de cumplimiento de los indicadores establecidos para el programa y recomendar los ajustes necesarios en el marco lógico/Matriz de Resultados del Programa.</w:t>
            </w:r>
          </w:p>
          <w:p w14:paraId="5BC267B4"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Velar por la adopción e implementación de las medidas de control interno que aseguren la correcta ejecución del Programa. </w:t>
            </w:r>
          </w:p>
          <w:p w14:paraId="4C11474C" w14:textId="77777777" w:rsidR="00502319" w:rsidRPr="00502319" w:rsidRDefault="00502319" w:rsidP="00502319">
            <w:pPr>
              <w:numPr>
                <w:ilvl w:val="0"/>
                <w:numId w:val="57"/>
              </w:numPr>
              <w:tabs>
                <w:tab w:val="left" w:pos="993"/>
              </w:tabs>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lastRenderedPageBreak/>
              <w:t xml:space="preserve">Coordinar con los técnicos responsables y el (la) especialista de adquisiciones la elaboración de los Términos de Referencias y Especificaciones Técnicas que fueran necesarias para ejecutar las actividades del Programa de Adquisiciones y Contrataciones </w:t>
            </w:r>
          </w:p>
          <w:p w14:paraId="4DE8FF75"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Recopilar información referida a la problemática de la gestión de la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y validar con las instituciones sectoriales y territoriales, con el objeto de promover mejoras en la normativa e instrumentos metodológicos relativos a la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w:t>
            </w:r>
          </w:p>
          <w:p w14:paraId="7E9D04F7" w14:textId="77777777" w:rsidR="00502319" w:rsidRPr="00502319" w:rsidRDefault="00502319" w:rsidP="00502319">
            <w:pPr>
              <w:numPr>
                <w:ilvl w:val="0"/>
                <w:numId w:val="57"/>
              </w:numPr>
              <w:ind w:right="156"/>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Brindar servicios de capacitación y asistencia técnica en la elaboración de Términos de Referencia para Estudios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del sector de </w:t>
            </w:r>
            <w:r w:rsidRPr="00502319">
              <w:rPr>
                <w:rFonts w:ascii="Century Gothic" w:hAnsi="Century Gothic" w:cs="Tahoma"/>
                <w:sz w:val="21"/>
                <w:szCs w:val="21"/>
                <w:lang w:val="es-BO" w:eastAsia="en-US"/>
              </w:rPr>
              <w:t>Transporte Fluvial</w:t>
            </w:r>
            <w:r w:rsidRPr="00502319">
              <w:rPr>
                <w:rFonts w:ascii="Century Gothic" w:hAnsi="Century Gothic" w:cs="Calibri"/>
                <w:sz w:val="21"/>
                <w:szCs w:val="21"/>
                <w:lang w:eastAsia="en-US"/>
              </w:rPr>
              <w:t xml:space="preserve">, en el marco del Reglamento Básico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y normativa vigente.</w:t>
            </w:r>
          </w:p>
          <w:p w14:paraId="68D47349" w14:textId="77777777" w:rsidR="00502319" w:rsidRPr="00502319" w:rsidRDefault="00502319" w:rsidP="00502319">
            <w:pPr>
              <w:numPr>
                <w:ilvl w:val="0"/>
                <w:numId w:val="57"/>
              </w:numPr>
              <w:ind w:right="156"/>
              <w:rPr>
                <w:rFonts w:ascii="Century Gothic" w:hAnsi="Century Gothic" w:cs="Calibri"/>
                <w:sz w:val="21"/>
                <w:szCs w:val="21"/>
                <w:lang w:eastAsia="en-US"/>
              </w:rPr>
            </w:pPr>
            <w:r w:rsidRPr="00502319">
              <w:rPr>
                <w:rFonts w:ascii="Century Gothic" w:hAnsi="Century Gothic" w:cs="Calibri"/>
                <w:sz w:val="21"/>
                <w:szCs w:val="21"/>
                <w:lang w:eastAsia="en-US"/>
              </w:rPr>
              <w:t xml:space="preserve">Elaboración de los informes requeridos por la Jefatura de la Unidad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en lo referente al Contrato de Préstamo PROMULPRE II.</w:t>
            </w:r>
          </w:p>
          <w:p w14:paraId="3957A597" w14:textId="77777777" w:rsidR="00502319" w:rsidRPr="00502319" w:rsidRDefault="00502319" w:rsidP="00502319">
            <w:pPr>
              <w:numPr>
                <w:ilvl w:val="0"/>
                <w:numId w:val="57"/>
              </w:numPr>
              <w:ind w:right="156"/>
              <w:contextualSpacing/>
              <w:rPr>
                <w:rFonts w:ascii="Century Gothic" w:hAnsi="Century Gothic" w:cs="Calibri"/>
                <w:sz w:val="21"/>
                <w:szCs w:val="21"/>
                <w:lang w:val="es-BO" w:eastAsia="en-US"/>
              </w:rPr>
            </w:pPr>
            <w:r w:rsidRPr="00502319">
              <w:rPr>
                <w:rFonts w:ascii="Century Gothic" w:hAnsi="Century Gothic" w:cs="Calibri"/>
                <w:sz w:val="21"/>
                <w:szCs w:val="21"/>
                <w:lang w:val="es-BO" w:eastAsia="en-US"/>
              </w:rPr>
              <w:t xml:space="preserve">Otro tipo de actividades que le sean asignadas por la contraparte, en el marco de los objetivos y actividades de la Unidad de </w:t>
            </w:r>
            <w:proofErr w:type="spellStart"/>
            <w:r w:rsidRPr="00502319">
              <w:rPr>
                <w:rFonts w:ascii="Century Gothic" w:hAnsi="Century Gothic" w:cs="Calibri"/>
                <w:sz w:val="21"/>
                <w:szCs w:val="21"/>
                <w:lang w:val="es-BO" w:eastAsia="en-US"/>
              </w:rPr>
              <w:t>Preinversión</w:t>
            </w:r>
            <w:proofErr w:type="spellEnd"/>
            <w:r w:rsidRPr="00502319">
              <w:rPr>
                <w:rFonts w:ascii="Century Gothic" w:hAnsi="Century Gothic" w:cs="Calibri"/>
                <w:sz w:val="21"/>
                <w:szCs w:val="21"/>
                <w:lang w:val="es-BO" w:eastAsia="en-US"/>
              </w:rPr>
              <w:t>.</w:t>
            </w:r>
          </w:p>
          <w:p w14:paraId="7278652C" w14:textId="77777777" w:rsidR="00502319" w:rsidRPr="00502319" w:rsidRDefault="00502319" w:rsidP="00502319">
            <w:pPr>
              <w:numPr>
                <w:ilvl w:val="0"/>
                <w:numId w:val="57"/>
              </w:numPr>
              <w:ind w:right="191"/>
              <w:contextualSpacing/>
              <w:rPr>
                <w:rFonts w:ascii="Century Gothic" w:hAnsi="Century Gothic" w:cs="Calibri"/>
                <w:sz w:val="21"/>
                <w:szCs w:val="21"/>
                <w:lang w:eastAsia="en-US"/>
              </w:rPr>
            </w:pPr>
            <w:r w:rsidRPr="00502319">
              <w:rPr>
                <w:rFonts w:ascii="Century Gothic" w:hAnsi="Century Gothic" w:cs="Calibri"/>
                <w:sz w:val="21"/>
                <w:szCs w:val="21"/>
                <w:lang w:eastAsia="en-US"/>
              </w:rPr>
              <w:t xml:space="preserve">A la conclusión de los Estudios de Diseño Técnico de </w:t>
            </w:r>
            <w:proofErr w:type="spellStart"/>
            <w:r w:rsidRPr="00502319">
              <w:rPr>
                <w:rFonts w:ascii="Century Gothic" w:hAnsi="Century Gothic" w:cs="Calibri"/>
                <w:sz w:val="21"/>
                <w:szCs w:val="21"/>
                <w:lang w:eastAsia="en-US"/>
              </w:rPr>
              <w:t>Preinversión</w:t>
            </w:r>
            <w:proofErr w:type="spellEnd"/>
            <w:r w:rsidRPr="00502319">
              <w:rPr>
                <w:rFonts w:ascii="Century Gothic" w:hAnsi="Century Gothic" w:cs="Calibri"/>
                <w:sz w:val="21"/>
                <w:szCs w:val="21"/>
                <w:lang w:eastAsia="en-US"/>
              </w:rPr>
              <w:t xml:space="preserve"> crear una base de datos de los proyectos para la fase de inversión y proponer propuestas para poder viabilizar o priorizarlos</w:t>
            </w:r>
          </w:p>
          <w:p w14:paraId="0FCE4897" w14:textId="77777777" w:rsidR="00502319" w:rsidRPr="00502319" w:rsidRDefault="00502319" w:rsidP="00502319">
            <w:pPr>
              <w:rPr>
                <w:rFonts w:ascii="Century Gothic" w:hAnsi="Century Gothic" w:cs="Tahoma"/>
                <w:b/>
                <w:sz w:val="14"/>
                <w:szCs w:val="21"/>
              </w:rPr>
            </w:pPr>
          </w:p>
          <w:p w14:paraId="77C38937" w14:textId="77777777" w:rsidR="00502319" w:rsidRPr="00502319" w:rsidRDefault="00502319" w:rsidP="00502319">
            <w:pPr>
              <w:numPr>
                <w:ilvl w:val="0"/>
                <w:numId w:val="44"/>
              </w:numPr>
              <w:ind w:left="681"/>
              <w:contextualSpacing/>
              <w:rPr>
                <w:rFonts w:ascii="Century Gothic" w:hAnsi="Century Gothic" w:cs="Tahoma"/>
                <w:b/>
                <w:bCs/>
                <w:sz w:val="21"/>
                <w:szCs w:val="21"/>
                <w:lang w:eastAsia="en-US"/>
              </w:rPr>
            </w:pPr>
            <w:r w:rsidRPr="00502319">
              <w:rPr>
                <w:rFonts w:ascii="Century Gothic" w:hAnsi="Century Gothic"/>
                <w:b/>
                <w:bCs/>
                <w:sz w:val="21"/>
                <w:szCs w:val="21"/>
                <w:lang w:eastAsia="en-US"/>
              </w:rPr>
              <w:t>CONTRAPARTE</w:t>
            </w:r>
          </w:p>
          <w:p w14:paraId="2374044F" w14:textId="77777777" w:rsidR="00502319" w:rsidRPr="00502319" w:rsidRDefault="00502319" w:rsidP="00502319">
            <w:pPr>
              <w:ind w:left="255" w:right="211"/>
              <w:rPr>
                <w:rFonts w:ascii="Century Gothic" w:hAnsi="Century Gothic"/>
                <w:sz w:val="14"/>
                <w:szCs w:val="21"/>
                <w:lang w:eastAsia="en-US"/>
              </w:rPr>
            </w:pPr>
          </w:p>
          <w:p w14:paraId="34D611F5" w14:textId="77777777" w:rsidR="00502319" w:rsidRPr="00502319" w:rsidRDefault="00502319" w:rsidP="00502319">
            <w:pPr>
              <w:ind w:left="255" w:right="211"/>
              <w:rPr>
                <w:rFonts w:ascii="Century Gothic" w:hAnsi="Century Gothic"/>
                <w:bCs/>
                <w:sz w:val="21"/>
                <w:szCs w:val="21"/>
                <w:lang w:eastAsia="en-US"/>
              </w:rPr>
            </w:pPr>
            <w:r w:rsidRPr="00502319">
              <w:rPr>
                <w:rFonts w:ascii="Century Gothic" w:hAnsi="Century Gothic"/>
                <w:bCs/>
                <w:sz w:val="21"/>
                <w:szCs w:val="21"/>
                <w:lang w:eastAsia="en-US"/>
              </w:rPr>
              <w:t xml:space="preserve">La consultoría estará supervisada por el (la) </w:t>
            </w:r>
            <w:proofErr w:type="gramStart"/>
            <w:r w:rsidRPr="00502319">
              <w:rPr>
                <w:rFonts w:ascii="Century Gothic" w:hAnsi="Century Gothic"/>
                <w:bCs/>
                <w:sz w:val="21"/>
                <w:szCs w:val="21"/>
                <w:lang w:eastAsia="en-US"/>
              </w:rPr>
              <w:t>Jefe</w:t>
            </w:r>
            <w:proofErr w:type="gramEnd"/>
            <w:r w:rsidRPr="00502319">
              <w:rPr>
                <w:rFonts w:ascii="Century Gothic" w:hAnsi="Century Gothic"/>
                <w:bCs/>
                <w:sz w:val="21"/>
                <w:szCs w:val="21"/>
                <w:lang w:eastAsia="en-US"/>
              </w:rPr>
              <w:t xml:space="preserve"> (a) de la Unidad de </w:t>
            </w:r>
            <w:proofErr w:type="spellStart"/>
            <w:r w:rsidRPr="00502319">
              <w:rPr>
                <w:rFonts w:ascii="Century Gothic" w:hAnsi="Century Gothic"/>
                <w:bCs/>
                <w:sz w:val="21"/>
                <w:szCs w:val="21"/>
                <w:lang w:eastAsia="en-US"/>
              </w:rPr>
              <w:t>Preinversión</w:t>
            </w:r>
            <w:proofErr w:type="spellEnd"/>
            <w:r w:rsidRPr="00502319">
              <w:rPr>
                <w:rFonts w:ascii="Century Gothic" w:hAnsi="Century Gothic"/>
                <w:bCs/>
                <w:sz w:val="21"/>
                <w:szCs w:val="21"/>
                <w:lang w:eastAsia="en-US"/>
              </w:rPr>
              <w:t xml:space="preserve">, dependiente de la Dirección General Programación y </w:t>
            </w:r>
            <w:proofErr w:type="spellStart"/>
            <w:r w:rsidRPr="00502319">
              <w:rPr>
                <w:rFonts w:ascii="Century Gothic" w:hAnsi="Century Gothic"/>
                <w:bCs/>
                <w:sz w:val="21"/>
                <w:szCs w:val="21"/>
                <w:lang w:eastAsia="en-US"/>
              </w:rPr>
              <w:t>Preinversión</w:t>
            </w:r>
            <w:proofErr w:type="spellEnd"/>
            <w:r w:rsidRPr="00502319">
              <w:rPr>
                <w:rFonts w:ascii="Century Gothic" w:hAnsi="Century Gothic"/>
                <w:bCs/>
                <w:sz w:val="21"/>
                <w:szCs w:val="21"/>
                <w:lang w:eastAsia="en-US"/>
              </w:rPr>
              <w:t xml:space="preserve"> del Viceministerio de Inversión Pública y Financiamiento Externo del Ministerio de Planificación del Desarrollo, </w:t>
            </w:r>
            <w:r w:rsidRPr="00502319">
              <w:rPr>
                <w:rFonts w:ascii="Century Gothic" w:hAnsi="Century Gothic"/>
                <w:sz w:val="21"/>
                <w:szCs w:val="21"/>
                <w:lang w:eastAsia="en-US"/>
              </w:rPr>
              <w:t>quién tendrá las siguientes funciones:</w:t>
            </w:r>
          </w:p>
          <w:p w14:paraId="137BB3E1" w14:textId="77777777" w:rsidR="00502319" w:rsidRPr="00502319" w:rsidRDefault="00502319" w:rsidP="00502319">
            <w:pPr>
              <w:ind w:left="255" w:right="211"/>
              <w:rPr>
                <w:rFonts w:ascii="Century Gothic" w:hAnsi="Century Gothic"/>
                <w:bCs/>
                <w:sz w:val="21"/>
                <w:szCs w:val="21"/>
                <w:lang w:eastAsia="en-US"/>
              </w:rPr>
            </w:pPr>
          </w:p>
          <w:p w14:paraId="0BB08A58" w14:textId="77777777" w:rsidR="00502319" w:rsidRPr="00502319" w:rsidRDefault="00502319" w:rsidP="00502319">
            <w:pPr>
              <w:numPr>
                <w:ilvl w:val="0"/>
                <w:numId w:val="47"/>
              </w:numPr>
              <w:spacing w:after="160"/>
              <w:ind w:right="211"/>
              <w:contextualSpacing/>
              <w:rPr>
                <w:rFonts w:ascii="Century Gothic" w:hAnsi="Century Gothic"/>
                <w:sz w:val="21"/>
                <w:szCs w:val="21"/>
                <w:lang w:eastAsia="en-US"/>
              </w:rPr>
            </w:pPr>
            <w:r w:rsidRPr="00502319">
              <w:rPr>
                <w:rFonts w:ascii="Century Gothic" w:hAnsi="Century Gothic"/>
                <w:sz w:val="21"/>
                <w:szCs w:val="21"/>
                <w:lang w:eastAsia="en-US"/>
              </w:rPr>
              <w:t>Verificar el cumplimiento de las condiciones establecidas en los Términos de Referencia y contrato.</w:t>
            </w:r>
          </w:p>
          <w:p w14:paraId="0EB81003" w14:textId="77777777" w:rsidR="00502319" w:rsidRPr="00502319" w:rsidRDefault="00502319" w:rsidP="00502319">
            <w:pPr>
              <w:numPr>
                <w:ilvl w:val="0"/>
                <w:numId w:val="47"/>
              </w:numPr>
              <w:spacing w:after="160"/>
              <w:ind w:right="211"/>
              <w:contextualSpacing/>
              <w:rPr>
                <w:rFonts w:ascii="Century Gothic" w:hAnsi="Century Gothic"/>
                <w:sz w:val="21"/>
                <w:szCs w:val="21"/>
                <w:lang w:eastAsia="en-US"/>
              </w:rPr>
            </w:pPr>
            <w:r w:rsidRPr="00502319">
              <w:rPr>
                <w:rFonts w:ascii="Century Gothic" w:hAnsi="Century Gothic"/>
                <w:sz w:val="21"/>
                <w:szCs w:val="21"/>
                <w:lang w:eastAsia="en-US"/>
              </w:rPr>
              <w:t>Revisar y aprobar de informes sobre la ejecución de la consultoría.</w:t>
            </w:r>
          </w:p>
          <w:p w14:paraId="464B05DA" w14:textId="77777777" w:rsidR="00502319" w:rsidRPr="00502319" w:rsidRDefault="00502319" w:rsidP="00502319">
            <w:pPr>
              <w:numPr>
                <w:ilvl w:val="0"/>
                <w:numId w:val="47"/>
              </w:numPr>
              <w:spacing w:after="160"/>
              <w:ind w:right="211"/>
              <w:contextualSpacing/>
              <w:rPr>
                <w:rFonts w:ascii="Century Gothic" w:hAnsi="Century Gothic"/>
                <w:sz w:val="21"/>
                <w:szCs w:val="21"/>
                <w:lang w:eastAsia="en-US"/>
              </w:rPr>
            </w:pPr>
            <w:r w:rsidRPr="00502319">
              <w:rPr>
                <w:rFonts w:ascii="Century Gothic" w:hAnsi="Century Gothic"/>
                <w:sz w:val="21"/>
                <w:szCs w:val="21"/>
                <w:lang w:eastAsia="en-US"/>
              </w:rPr>
              <w:t>Solicitar el pago correspondiente previa aprobación de informes.</w:t>
            </w:r>
          </w:p>
          <w:p w14:paraId="472C4FF7" w14:textId="77777777" w:rsidR="00502319" w:rsidRPr="00502319" w:rsidRDefault="00502319" w:rsidP="00502319">
            <w:pPr>
              <w:numPr>
                <w:ilvl w:val="0"/>
                <w:numId w:val="47"/>
              </w:numPr>
              <w:spacing w:after="160"/>
              <w:ind w:right="211"/>
              <w:contextualSpacing/>
              <w:rPr>
                <w:rFonts w:ascii="Century Gothic" w:hAnsi="Century Gothic"/>
                <w:sz w:val="21"/>
                <w:szCs w:val="21"/>
                <w:lang w:eastAsia="en-US"/>
              </w:rPr>
            </w:pPr>
            <w:r w:rsidRPr="00502319">
              <w:rPr>
                <w:rFonts w:ascii="Century Gothic" w:hAnsi="Century Gothic"/>
                <w:sz w:val="21"/>
                <w:szCs w:val="21"/>
                <w:lang w:eastAsia="en-US"/>
              </w:rPr>
              <w:t>Otras funciones relacionadas a la contraparte.</w:t>
            </w:r>
          </w:p>
          <w:p w14:paraId="0A04936C" w14:textId="77777777" w:rsidR="00502319" w:rsidRPr="00502319" w:rsidRDefault="00502319" w:rsidP="00502319">
            <w:pPr>
              <w:spacing w:after="160"/>
              <w:ind w:left="1080" w:right="211"/>
              <w:contextualSpacing/>
              <w:rPr>
                <w:rFonts w:ascii="Century Gothic" w:hAnsi="Century Gothic"/>
                <w:sz w:val="14"/>
                <w:szCs w:val="21"/>
                <w:lang w:eastAsia="en-US"/>
              </w:rPr>
            </w:pPr>
          </w:p>
          <w:p w14:paraId="6C983DCB" w14:textId="77777777" w:rsidR="00502319" w:rsidRPr="00502319" w:rsidRDefault="00502319" w:rsidP="00502319">
            <w:pPr>
              <w:numPr>
                <w:ilvl w:val="0"/>
                <w:numId w:val="44"/>
              </w:numPr>
              <w:spacing w:after="160"/>
              <w:ind w:left="681" w:right="439"/>
              <w:contextualSpacing/>
              <w:rPr>
                <w:b/>
                <w:bCs/>
                <w:sz w:val="21"/>
                <w:szCs w:val="21"/>
                <w:lang w:val="es-BO" w:eastAsia="en-US"/>
              </w:rPr>
            </w:pPr>
            <w:r w:rsidRPr="00502319">
              <w:rPr>
                <w:rFonts w:ascii="Century Gothic" w:eastAsia="Century Gothic" w:hAnsi="Century Gothic" w:cs="Century Gothic"/>
                <w:b/>
                <w:bCs/>
                <w:sz w:val="21"/>
                <w:szCs w:val="21"/>
                <w:lang w:val="es-BO" w:eastAsia="en-US"/>
              </w:rPr>
              <w:t>RÉGIMEN DISCIPLINARIO:</w:t>
            </w:r>
          </w:p>
          <w:p w14:paraId="2787915B" w14:textId="77777777" w:rsidR="00502319" w:rsidRPr="00502319" w:rsidRDefault="00502319" w:rsidP="00502319">
            <w:pPr>
              <w:spacing w:after="160"/>
              <w:ind w:left="113" w:right="211"/>
              <w:contextualSpacing/>
              <w:rPr>
                <w:sz w:val="21"/>
                <w:szCs w:val="21"/>
              </w:rPr>
            </w:pPr>
            <w:r w:rsidRPr="00502319">
              <w:rPr>
                <w:rFonts w:ascii="Century Gothic" w:eastAsia="Century Gothic" w:hAnsi="Century Gothic" w:cs="Century Gothic"/>
                <w:sz w:val="21"/>
                <w:szCs w:val="21"/>
                <w:lang w:val="es-BO"/>
              </w:rPr>
              <w:t>A continuación, se describen las acciones que el consultor podría realizar en la ejecución del servicio, que serán considerados como faltas disciplinarias:</w:t>
            </w:r>
          </w:p>
          <w:p w14:paraId="16E0063C"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Ejercer atribuciones o funciones ajenas a los Términos de Referencia y funciones asignadas.</w:t>
            </w:r>
          </w:p>
          <w:p w14:paraId="2B5BEBCA"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Realizar actividades de interés particular durante la jornada laboral o en el ejercicio de sus funciones conforme a los Términos de Referencia y funciones asignadas.</w:t>
            </w:r>
          </w:p>
          <w:p w14:paraId="00715C82"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Utilizar bienes inmuebles, muebles o recursos públicos en objetivos particulares o de cualquier otra naturaleza que no sea compatible con los Términos de Referencia y funciones asignadas.</w:t>
            </w:r>
          </w:p>
          <w:p w14:paraId="17F69C94"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Promover o participar directa o indirectamente, en prácticas destinadas a lograr ventajas ilícitas.</w:t>
            </w:r>
          </w:p>
          <w:p w14:paraId="6AE199D4"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Disponer o utilizar información previamente establecida como confidencial y reservada, en fines distintos a los de los Términos de Referencia y funciones asignadas.</w:t>
            </w:r>
          </w:p>
          <w:p w14:paraId="6BD74AF8"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Abandonar su puesto de trabajo en horas laborales, sin permiso de su inmediato superior.</w:t>
            </w:r>
          </w:p>
          <w:p w14:paraId="3D63F25F"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Sustituir, alterar y/o modificar notas oficiales debidamente suscritas por las autoridades.</w:t>
            </w:r>
          </w:p>
          <w:p w14:paraId="3E55FE1A"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lastRenderedPageBreak/>
              <w:t>Desarrollar sus labores o simplemente ingresar a la institución en estado de ebriedad o bajo efectos del alcohol, así como utilizar bienes o activos de la entidad bajo su custodia en estado de ebriedad o bajo efectos del alcohol.</w:t>
            </w:r>
          </w:p>
          <w:p w14:paraId="04021240"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5E82DCD1"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5D5E2746" w14:textId="77777777" w:rsidR="00502319" w:rsidRPr="00502319" w:rsidRDefault="00502319" w:rsidP="00502319">
            <w:pPr>
              <w:numPr>
                <w:ilvl w:val="0"/>
                <w:numId w:val="39"/>
              </w:numPr>
              <w:spacing w:after="160"/>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Suspender actividades o realizarlas a desgano.</w:t>
            </w:r>
          </w:p>
          <w:p w14:paraId="0015911C" w14:textId="77777777" w:rsidR="00502319" w:rsidRPr="00502319" w:rsidRDefault="00502319" w:rsidP="00502319">
            <w:pPr>
              <w:numPr>
                <w:ilvl w:val="0"/>
                <w:numId w:val="39"/>
              </w:numPr>
              <w:ind w:right="211"/>
              <w:contextualSpacing/>
              <w:rPr>
                <w:rFonts w:ascii="Century Gothic" w:eastAsia="Century Gothic" w:hAnsi="Century Gothic" w:cs="Century Gothic"/>
                <w:sz w:val="21"/>
                <w:szCs w:val="21"/>
                <w:lang w:val="es-BO" w:eastAsia="en-US"/>
              </w:rPr>
            </w:pPr>
            <w:r w:rsidRPr="00502319">
              <w:rPr>
                <w:rFonts w:ascii="Century Gothic" w:eastAsia="Century Gothic" w:hAnsi="Century Gothic" w:cs="Century Gothic"/>
                <w:sz w:val="21"/>
                <w:szCs w:val="21"/>
                <w:lang w:val="es-BO" w:eastAsia="en-US"/>
              </w:rPr>
              <w:t xml:space="preserve">Recibir directa o indirectamente beneficios originados en contratos, concesiones, franquicias o adjudicaciones celebradas por la entidad. </w:t>
            </w:r>
          </w:p>
          <w:p w14:paraId="566C8921" w14:textId="77777777" w:rsidR="00502319" w:rsidRPr="00502319" w:rsidRDefault="00502319" w:rsidP="00502319">
            <w:pPr>
              <w:tabs>
                <w:tab w:val="left" w:pos="2175"/>
              </w:tabs>
              <w:ind w:right="211"/>
              <w:contextualSpacing/>
              <w:rPr>
                <w:sz w:val="4"/>
                <w:szCs w:val="21"/>
              </w:rPr>
            </w:pPr>
            <w:r w:rsidRPr="00502319">
              <w:rPr>
                <w:rFonts w:ascii="Calibri" w:eastAsia="Calibri" w:hAnsi="Calibri" w:cs="Calibri"/>
                <w:sz w:val="21"/>
                <w:szCs w:val="21"/>
                <w:lang w:val="es-BO"/>
              </w:rPr>
              <w:t xml:space="preserve"> </w:t>
            </w:r>
            <w:r w:rsidRPr="00502319">
              <w:rPr>
                <w:rFonts w:ascii="Calibri" w:eastAsia="Calibri" w:hAnsi="Calibri" w:cs="Calibri"/>
                <w:sz w:val="21"/>
                <w:szCs w:val="21"/>
                <w:lang w:val="es-BO"/>
              </w:rPr>
              <w:tab/>
            </w:r>
          </w:p>
          <w:p w14:paraId="1CD5AC68" w14:textId="77777777" w:rsidR="00502319" w:rsidRPr="00502319" w:rsidRDefault="00502319" w:rsidP="00502319">
            <w:pPr>
              <w:spacing w:after="160"/>
              <w:ind w:left="113" w:right="211"/>
              <w:contextualSpacing/>
              <w:rPr>
                <w:rFonts w:ascii="Century Gothic" w:eastAsia="Century Gothic" w:hAnsi="Century Gothic" w:cs="Century Gothic"/>
                <w:sz w:val="21"/>
                <w:szCs w:val="21"/>
                <w:lang w:val="es-BO"/>
              </w:rPr>
            </w:pPr>
            <w:r w:rsidRPr="00502319">
              <w:rPr>
                <w:rFonts w:ascii="Century Gothic" w:eastAsia="Century Gothic" w:hAnsi="Century Gothic" w:cs="Century Gothic"/>
                <w:sz w:val="21"/>
                <w:szCs w:val="21"/>
                <w:lang w:val="es-BO"/>
              </w:rPr>
              <w:t>Estas faltas serán puestas a conocimiento del (la) consultor (a) mediante nota de llamada de atención:</w:t>
            </w:r>
          </w:p>
          <w:p w14:paraId="4C43C4BB" w14:textId="77777777" w:rsidR="00502319" w:rsidRPr="00502319" w:rsidRDefault="00502319" w:rsidP="00502319">
            <w:pPr>
              <w:numPr>
                <w:ilvl w:val="0"/>
                <w:numId w:val="40"/>
              </w:numPr>
              <w:spacing w:after="160"/>
              <w:ind w:right="211" w:hanging="383"/>
              <w:contextualSpacing/>
              <w:rPr>
                <w:rFonts w:ascii="Century Gothic" w:eastAsia="Century Gothic" w:hAnsi="Century Gothic" w:cs="Century Gothic"/>
                <w:sz w:val="21"/>
                <w:szCs w:val="21"/>
                <w:lang w:val="es-BO"/>
              </w:rPr>
            </w:pPr>
            <w:r w:rsidRPr="00502319">
              <w:rPr>
                <w:rFonts w:ascii="Century Gothic" w:eastAsia="Century Gothic" w:hAnsi="Century Gothic" w:cs="Century Gothic"/>
                <w:sz w:val="21"/>
                <w:szCs w:val="21"/>
                <w:lang w:val="es-BO"/>
              </w:rPr>
              <w:t xml:space="preserve">Por primera vez: Amonestación verbal </w:t>
            </w:r>
          </w:p>
          <w:p w14:paraId="5EDF278D" w14:textId="77777777" w:rsidR="00502319" w:rsidRPr="00502319" w:rsidRDefault="00502319" w:rsidP="00502319">
            <w:pPr>
              <w:numPr>
                <w:ilvl w:val="0"/>
                <w:numId w:val="40"/>
              </w:numPr>
              <w:spacing w:after="160"/>
              <w:ind w:right="211" w:hanging="383"/>
              <w:contextualSpacing/>
              <w:rPr>
                <w:rFonts w:ascii="Century Gothic" w:eastAsia="Century Gothic" w:hAnsi="Century Gothic" w:cs="Century Gothic"/>
                <w:sz w:val="21"/>
                <w:szCs w:val="21"/>
                <w:lang w:val="es-BO"/>
              </w:rPr>
            </w:pPr>
            <w:r w:rsidRPr="00502319">
              <w:rPr>
                <w:rFonts w:ascii="Century Gothic" w:eastAsia="Century Gothic" w:hAnsi="Century Gothic" w:cs="Century Gothic"/>
                <w:sz w:val="21"/>
                <w:szCs w:val="21"/>
                <w:lang w:val="es-BO"/>
              </w:rPr>
              <w:t xml:space="preserve">Segunda vez y reincidencia: Amonestación escrita </w:t>
            </w:r>
          </w:p>
          <w:p w14:paraId="31FD4276" w14:textId="77777777" w:rsidR="00502319" w:rsidRPr="00502319" w:rsidRDefault="00502319" w:rsidP="00502319">
            <w:pPr>
              <w:spacing w:after="160"/>
              <w:ind w:left="113" w:right="211"/>
              <w:contextualSpacing/>
              <w:rPr>
                <w:sz w:val="21"/>
                <w:szCs w:val="21"/>
              </w:rPr>
            </w:pPr>
            <w:r w:rsidRPr="00502319">
              <w:rPr>
                <w:rFonts w:ascii="Century Gothic" w:eastAsia="Century Gothic" w:hAnsi="Century Gothic" w:cs="Century Gothic"/>
                <w:sz w:val="21"/>
                <w:szCs w:val="21"/>
                <w:lang w:val="es-BO"/>
              </w:rPr>
              <w:t xml:space="preserve">Las notas de llamadas de atención serán registradas en el expediente del (la) consultor (a) por el supervisor del servicio y una copia del memorándum deberá ser remitida a la Unidad de Recursos Humanos para archivo en la carpeta personal del consultor. </w:t>
            </w:r>
          </w:p>
          <w:p w14:paraId="5BEB7478" w14:textId="77777777" w:rsidR="00502319" w:rsidRPr="00502319" w:rsidRDefault="00502319" w:rsidP="00502319">
            <w:pPr>
              <w:spacing w:after="160"/>
              <w:ind w:right="211"/>
              <w:contextualSpacing/>
              <w:rPr>
                <w:sz w:val="14"/>
                <w:szCs w:val="21"/>
              </w:rPr>
            </w:pPr>
            <w:r w:rsidRPr="00502319">
              <w:rPr>
                <w:rFonts w:ascii="Century Gothic" w:eastAsia="Century Gothic" w:hAnsi="Century Gothic" w:cs="Century Gothic"/>
                <w:sz w:val="21"/>
                <w:szCs w:val="21"/>
                <w:lang w:val="es-BO"/>
              </w:rPr>
              <w:t xml:space="preserve"> </w:t>
            </w:r>
          </w:p>
          <w:p w14:paraId="72E003FF" w14:textId="77777777" w:rsidR="00502319" w:rsidRPr="00502319" w:rsidRDefault="00502319" w:rsidP="00502319">
            <w:pPr>
              <w:ind w:left="113" w:right="211"/>
              <w:contextualSpacing/>
              <w:rPr>
                <w:sz w:val="21"/>
                <w:szCs w:val="21"/>
              </w:rPr>
            </w:pPr>
            <w:r w:rsidRPr="00502319">
              <w:rPr>
                <w:rFonts w:ascii="Century Gothic" w:eastAsia="Century Gothic" w:hAnsi="Century Gothic" w:cs="Century Gothic"/>
                <w:sz w:val="21"/>
                <w:szCs w:val="21"/>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170636C4" w14:textId="77777777" w:rsidR="00502319" w:rsidRPr="00502319" w:rsidRDefault="00502319" w:rsidP="00502319">
            <w:pPr>
              <w:ind w:left="113" w:right="211"/>
              <w:contextualSpacing/>
              <w:rPr>
                <w:sz w:val="21"/>
                <w:szCs w:val="21"/>
              </w:rPr>
            </w:pPr>
            <w:r w:rsidRPr="00502319">
              <w:rPr>
                <w:rFonts w:ascii="Century Gothic" w:eastAsia="Century Gothic" w:hAnsi="Century Gothic" w:cs="Century Gothic"/>
                <w:sz w:val="21"/>
                <w:szCs w:val="21"/>
                <w:lang w:val="es-BO"/>
              </w:rPr>
              <w:t xml:space="preserve"> </w:t>
            </w:r>
          </w:p>
          <w:p w14:paraId="646FAAAF" w14:textId="77777777" w:rsidR="00502319" w:rsidRPr="00502319" w:rsidRDefault="00502319" w:rsidP="00502319">
            <w:pPr>
              <w:ind w:left="113" w:right="211"/>
              <w:contextualSpacing/>
              <w:rPr>
                <w:sz w:val="21"/>
                <w:szCs w:val="21"/>
                <w:lang w:val="es-BO"/>
              </w:rPr>
            </w:pPr>
            <w:r w:rsidRPr="00502319">
              <w:rPr>
                <w:rFonts w:ascii="Century Gothic" w:eastAsia="Century Gothic" w:hAnsi="Century Gothic" w:cs="Century Gothic"/>
                <w:color w:val="000000"/>
                <w:sz w:val="21"/>
                <w:szCs w:val="21"/>
                <w:lang w:val="es-BO"/>
              </w:rPr>
              <w:t>El Consultor será sujeto de evaluaciones semestrales respecto al cumplimiento de sus actividades, una evaluación desfavorable, será causal de resolución del contrato administrativo.</w:t>
            </w:r>
          </w:p>
          <w:p w14:paraId="2AF3DF3B" w14:textId="77777777" w:rsidR="00502319" w:rsidRPr="00502319" w:rsidRDefault="00502319" w:rsidP="00502319">
            <w:pPr>
              <w:ind w:right="211"/>
              <w:contextualSpacing/>
              <w:rPr>
                <w:rFonts w:ascii="Century Gothic" w:hAnsi="Century Gothic" w:cs="Tahoma"/>
                <w:sz w:val="21"/>
                <w:szCs w:val="21"/>
              </w:rPr>
            </w:pPr>
          </w:p>
          <w:p w14:paraId="68C7A43C" w14:textId="77777777" w:rsidR="00502319" w:rsidRPr="00502319" w:rsidRDefault="00502319" w:rsidP="00502319">
            <w:pPr>
              <w:numPr>
                <w:ilvl w:val="0"/>
                <w:numId w:val="44"/>
              </w:numPr>
              <w:ind w:left="681"/>
              <w:rPr>
                <w:rFonts w:ascii="Century Gothic" w:hAnsi="Century Gothic" w:cs="Tahoma"/>
                <w:b/>
                <w:sz w:val="21"/>
                <w:szCs w:val="21"/>
                <w:lang w:eastAsia="en-US"/>
              </w:rPr>
            </w:pPr>
            <w:r w:rsidRPr="00502319">
              <w:rPr>
                <w:rFonts w:ascii="Century Gothic" w:hAnsi="Century Gothic" w:cs="Tahoma"/>
                <w:b/>
                <w:sz w:val="21"/>
                <w:szCs w:val="21"/>
                <w:lang w:eastAsia="en-US"/>
              </w:rPr>
              <w:t>CONDICIONES DE LA CONSULTORÍA</w:t>
            </w:r>
          </w:p>
          <w:p w14:paraId="4DF48EC7" w14:textId="77777777" w:rsidR="00502319" w:rsidRPr="00502319" w:rsidRDefault="00502319" w:rsidP="00502319">
            <w:pPr>
              <w:ind w:left="681"/>
              <w:rPr>
                <w:rFonts w:ascii="Century Gothic" w:hAnsi="Century Gothic" w:cs="Tahoma"/>
                <w:b/>
                <w:sz w:val="10"/>
                <w:szCs w:val="21"/>
                <w:lang w:eastAsia="en-US"/>
              </w:rPr>
            </w:pPr>
          </w:p>
          <w:p w14:paraId="3A16413C" w14:textId="77777777" w:rsidR="00502319" w:rsidRPr="00502319" w:rsidRDefault="00502319" w:rsidP="00502319">
            <w:pPr>
              <w:numPr>
                <w:ilvl w:val="1"/>
                <w:numId w:val="49"/>
              </w:numPr>
              <w:ind w:left="681" w:right="211"/>
              <w:rPr>
                <w:rFonts w:ascii="Century Gothic" w:hAnsi="Century Gothic" w:cs="Tahoma"/>
                <w:b/>
                <w:bCs/>
                <w:sz w:val="21"/>
                <w:szCs w:val="21"/>
                <w:lang w:eastAsia="en-US"/>
              </w:rPr>
            </w:pPr>
            <w:r w:rsidRPr="00502319">
              <w:rPr>
                <w:rFonts w:ascii="Century Gothic" w:hAnsi="Century Gothic" w:cs="Tahoma"/>
                <w:b/>
                <w:bCs/>
                <w:sz w:val="21"/>
                <w:szCs w:val="21"/>
                <w:lang w:eastAsia="en-US"/>
              </w:rPr>
              <w:t>CONDICIONES MÍNIMAS REQUERIDAS POR LA ENTIDAD (Evaluación Cumple / No Cumple, Puntaje: 35 Pts.)</w:t>
            </w:r>
          </w:p>
          <w:p w14:paraId="02D16594" w14:textId="77777777" w:rsidR="00502319" w:rsidRPr="00502319" w:rsidRDefault="00502319" w:rsidP="00502319">
            <w:pPr>
              <w:ind w:left="700"/>
              <w:contextualSpacing/>
              <w:rPr>
                <w:rFonts w:ascii="Century Gothic" w:hAnsi="Century Gothic" w:cs="Tahoma"/>
                <w:b/>
                <w:sz w:val="10"/>
                <w:szCs w:val="21"/>
                <w:lang w:eastAsia="en-US"/>
              </w:rPr>
            </w:pPr>
          </w:p>
          <w:p w14:paraId="36329CE2" w14:textId="77777777" w:rsidR="00502319" w:rsidRPr="00502319" w:rsidRDefault="00502319" w:rsidP="00502319">
            <w:pPr>
              <w:numPr>
                <w:ilvl w:val="0"/>
                <w:numId w:val="48"/>
              </w:numPr>
              <w:ind w:left="682" w:hanging="284"/>
              <w:rPr>
                <w:rFonts w:ascii="Century Gothic" w:hAnsi="Century Gothic" w:cs="Tahoma"/>
                <w:b/>
                <w:i/>
                <w:sz w:val="21"/>
                <w:szCs w:val="21"/>
                <w:lang w:eastAsia="en-US"/>
              </w:rPr>
            </w:pPr>
            <w:r w:rsidRPr="00502319">
              <w:rPr>
                <w:rFonts w:ascii="Century Gothic" w:hAnsi="Century Gothic" w:cs="Tahoma"/>
                <w:b/>
                <w:bCs/>
                <w:sz w:val="21"/>
                <w:szCs w:val="21"/>
                <w:lang w:eastAsia="en-US"/>
              </w:rPr>
              <w:t>FORMACIÓN</w:t>
            </w:r>
            <w:r w:rsidRPr="00502319">
              <w:rPr>
                <w:rFonts w:ascii="Century Gothic" w:hAnsi="Century Gothic" w:cs="Tahoma"/>
                <w:b/>
                <w:bCs/>
                <w:i/>
                <w:sz w:val="21"/>
                <w:szCs w:val="21"/>
                <w:lang w:eastAsia="en-US"/>
              </w:rPr>
              <w:t xml:space="preserve"> </w:t>
            </w:r>
          </w:p>
          <w:p w14:paraId="4EB953D5" w14:textId="77777777" w:rsidR="00502319" w:rsidRPr="00502319" w:rsidRDefault="00502319" w:rsidP="00502319">
            <w:pPr>
              <w:ind w:left="682" w:right="211"/>
              <w:rPr>
                <w:rFonts w:ascii="Century Gothic" w:hAnsi="Century Gothic" w:cs="Tahoma"/>
                <w:sz w:val="21"/>
                <w:szCs w:val="21"/>
                <w:lang w:eastAsia="en-US"/>
              </w:rPr>
            </w:pPr>
            <w:r w:rsidRPr="00502319">
              <w:rPr>
                <w:rFonts w:ascii="Century Gothic" w:hAnsi="Century Gothic"/>
                <w:sz w:val="21"/>
                <w:szCs w:val="21"/>
                <w:lang w:eastAsia="en-US"/>
              </w:rPr>
              <w:t xml:space="preserve">Título en Provisión Nacional con grado de Licenciatura en </w:t>
            </w:r>
            <w:r w:rsidRPr="00502319">
              <w:rPr>
                <w:rFonts w:ascii="Century Gothic" w:hAnsi="Century Gothic" w:cs="Tahoma"/>
                <w:sz w:val="21"/>
                <w:szCs w:val="21"/>
                <w:lang w:eastAsia="en-US"/>
              </w:rPr>
              <w:t>Ingeniería Civil o Ingeniería Portuario, con Registro en la Sociedad de Ingenieros de Bolivia.</w:t>
            </w:r>
          </w:p>
          <w:p w14:paraId="36D1F908" w14:textId="77777777" w:rsidR="00502319" w:rsidRPr="00502319" w:rsidRDefault="00502319" w:rsidP="00502319">
            <w:pPr>
              <w:ind w:left="682" w:right="211"/>
              <w:rPr>
                <w:rFonts w:ascii="Century Gothic" w:hAnsi="Century Gothic"/>
                <w:sz w:val="14"/>
                <w:szCs w:val="21"/>
                <w:lang w:eastAsia="en-US"/>
              </w:rPr>
            </w:pPr>
          </w:p>
          <w:p w14:paraId="304B7BE7" w14:textId="77777777" w:rsidR="00502319" w:rsidRPr="00502319" w:rsidRDefault="00502319" w:rsidP="00502319">
            <w:pPr>
              <w:ind w:left="682" w:right="211"/>
              <w:rPr>
                <w:rFonts w:ascii="Century Gothic" w:hAnsi="Century Gothic"/>
                <w:sz w:val="21"/>
                <w:szCs w:val="21"/>
                <w:lang w:eastAsia="en-US"/>
              </w:rPr>
            </w:pPr>
            <w:r w:rsidRPr="00502319">
              <w:rPr>
                <w:rFonts w:ascii="Century Gothic" w:hAnsi="Century Gothic"/>
                <w:sz w:val="21"/>
                <w:szCs w:val="21"/>
                <w:lang w:eastAsia="en-US"/>
              </w:rPr>
              <w:t xml:space="preserve">Un diplomado en el área de Transporte Fluvial o Administración Portuaria o Ingeniería en </w:t>
            </w:r>
            <w:proofErr w:type="spellStart"/>
            <w:r w:rsidRPr="00502319">
              <w:rPr>
                <w:rFonts w:ascii="Century Gothic" w:hAnsi="Century Gothic"/>
                <w:sz w:val="21"/>
                <w:szCs w:val="21"/>
                <w:lang w:eastAsia="en-US"/>
              </w:rPr>
              <w:t>Rios</w:t>
            </w:r>
            <w:proofErr w:type="spellEnd"/>
            <w:r w:rsidRPr="00502319">
              <w:rPr>
                <w:rFonts w:ascii="Century Gothic" w:hAnsi="Century Gothic"/>
                <w:sz w:val="21"/>
                <w:szCs w:val="21"/>
                <w:lang w:eastAsia="en-US"/>
              </w:rPr>
              <w:t xml:space="preserve"> o Hidráulica Portuaria similares.</w:t>
            </w:r>
          </w:p>
          <w:p w14:paraId="5ADD1825" w14:textId="77777777" w:rsidR="00502319" w:rsidRPr="00502319" w:rsidRDefault="00502319" w:rsidP="00502319">
            <w:pPr>
              <w:ind w:left="682" w:right="211"/>
              <w:rPr>
                <w:rFonts w:ascii="Century Gothic" w:hAnsi="Century Gothic"/>
                <w:sz w:val="14"/>
                <w:szCs w:val="21"/>
                <w:lang w:eastAsia="en-US"/>
              </w:rPr>
            </w:pPr>
          </w:p>
          <w:p w14:paraId="6EF42B5D" w14:textId="77777777" w:rsidR="00502319" w:rsidRPr="00502319" w:rsidRDefault="00502319" w:rsidP="00502319">
            <w:pPr>
              <w:ind w:left="682" w:right="211"/>
              <w:rPr>
                <w:rFonts w:ascii="Century Gothic" w:hAnsi="Century Gothic"/>
                <w:sz w:val="21"/>
                <w:szCs w:val="21"/>
                <w:lang w:eastAsia="en-US"/>
              </w:rPr>
            </w:pPr>
            <w:r w:rsidRPr="00502319">
              <w:rPr>
                <w:rFonts w:ascii="Century Gothic" w:hAnsi="Century Gothic"/>
                <w:sz w:val="21"/>
                <w:szCs w:val="21"/>
                <w:lang w:eastAsia="en-US"/>
              </w:rPr>
              <w:t>Adjuntar a su propuesta en formato digital el Título en Provisión Nacional a nivel licenciatura, el documento de respaldo del Registro en la Sociedad de Ingenieros de Bolivia, según corresponda y el Titulo correspondiente al diplomado, emitidos por las entidades competentes, en caso de adjudicación los mismos deberán ser presentados en Original o Fotocopia Legalizada para la respectiva verificación.</w:t>
            </w:r>
          </w:p>
          <w:p w14:paraId="28308C84" w14:textId="77777777" w:rsidR="00502319" w:rsidRDefault="00502319" w:rsidP="00502319">
            <w:pPr>
              <w:contextualSpacing/>
              <w:rPr>
                <w:rFonts w:ascii="Century Gothic" w:hAnsi="Century Gothic" w:cs="Tahoma"/>
                <w:b/>
                <w:bCs/>
                <w:sz w:val="12"/>
                <w:szCs w:val="21"/>
              </w:rPr>
            </w:pPr>
          </w:p>
          <w:p w14:paraId="0AC9918A" w14:textId="77777777" w:rsidR="00502319" w:rsidRDefault="00502319" w:rsidP="00502319">
            <w:pPr>
              <w:contextualSpacing/>
              <w:rPr>
                <w:rFonts w:ascii="Century Gothic" w:hAnsi="Century Gothic" w:cs="Tahoma"/>
                <w:b/>
                <w:bCs/>
                <w:sz w:val="12"/>
                <w:szCs w:val="21"/>
              </w:rPr>
            </w:pPr>
          </w:p>
          <w:p w14:paraId="648F6A99" w14:textId="77777777" w:rsidR="00502319" w:rsidRPr="00502319" w:rsidRDefault="00502319" w:rsidP="00502319">
            <w:pPr>
              <w:contextualSpacing/>
              <w:rPr>
                <w:rFonts w:ascii="Century Gothic" w:hAnsi="Century Gothic" w:cs="Tahoma"/>
                <w:b/>
                <w:bCs/>
                <w:sz w:val="12"/>
                <w:szCs w:val="21"/>
              </w:rPr>
            </w:pPr>
          </w:p>
          <w:p w14:paraId="698B75FF" w14:textId="77777777" w:rsidR="00502319" w:rsidRDefault="00502319" w:rsidP="00502319">
            <w:pPr>
              <w:numPr>
                <w:ilvl w:val="0"/>
                <w:numId w:val="48"/>
              </w:numPr>
              <w:ind w:left="682" w:hanging="284"/>
              <w:rPr>
                <w:rFonts w:ascii="Century Gothic" w:hAnsi="Century Gothic" w:cs="Tahoma"/>
                <w:b/>
                <w:bCs/>
                <w:sz w:val="21"/>
                <w:szCs w:val="21"/>
                <w:lang w:eastAsia="en-US"/>
              </w:rPr>
            </w:pPr>
            <w:r w:rsidRPr="00502319">
              <w:rPr>
                <w:rFonts w:ascii="Century Gothic" w:hAnsi="Century Gothic" w:cs="Tahoma"/>
                <w:b/>
                <w:bCs/>
                <w:sz w:val="21"/>
                <w:szCs w:val="21"/>
                <w:lang w:eastAsia="en-US"/>
              </w:rPr>
              <w:lastRenderedPageBreak/>
              <w:t xml:space="preserve">EXPERIENCIA GENERAL </w:t>
            </w:r>
          </w:p>
          <w:p w14:paraId="34207349" w14:textId="77777777" w:rsidR="00502319" w:rsidRPr="00502319" w:rsidRDefault="00502319" w:rsidP="00502319">
            <w:pPr>
              <w:ind w:left="682"/>
              <w:rPr>
                <w:rFonts w:ascii="Century Gothic" w:hAnsi="Century Gothic" w:cs="Tahoma"/>
                <w:b/>
                <w:bCs/>
                <w:sz w:val="21"/>
                <w:szCs w:val="21"/>
                <w:lang w:eastAsia="en-US"/>
              </w:rPr>
            </w:pPr>
          </w:p>
          <w:p w14:paraId="263AB3DF" w14:textId="22EBB7F5" w:rsidR="00502319" w:rsidRPr="00502319" w:rsidRDefault="00502319" w:rsidP="00502319">
            <w:pPr>
              <w:ind w:left="682" w:right="156"/>
              <w:rPr>
                <w:rFonts w:ascii="Century Gothic" w:hAnsi="Century Gothic" w:cs="Tahoma"/>
                <w:sz w:val="21"/>
                <w:szCs w:val="21"/>
                <w:lang w:eastAsia="en-US"/>
              </w:rPr>
            </w:pPr>
            <w:r w:rsidRPr="00502319">
              <w:rPr>
                <w:rFonts w:ascii="Century Gothic" w:hAnsi="Century Gothic"/>
                <w:sz w:val="21"/>
                <w:szCs w:val="21"/>
                <w:lang w:eastAsia="en-US"/>
              </w:rPr>
              <w:t xml:space="preserve">Acreditar ocho (8) años </w:t>
            </w:r>
            <w:r w:rsidRPr="00502319">
              <w:rPr>
                <w:rFonts w:ascii="Century Gothic" w:hAnsi="Century Gothic" w:cs="Tahoma"/>
                <w:sz w:val="21"/>
                <w:szCs w:val="21"/>
                <w:lang w:eastAsia="en-US"/>
              </w:rPr>
              <w:t xml:space="preserve">de experiencia general </w:t>
            </w:r>
            <w:r w:rsidR="00910D97" w:rsidRPr="00910D97">
              <w:rPr>
                <w:rFonts w:ascii="Century Gothic" w:hAnsi="Century Gothic" w:cs="Tahoma"/>
                <w:bCs/>
                <w:sz w:val="21"/>
                <w:szCs w:val="21"/>
                <w:lang w:eastAsia="en-US"/>
              </w:rPr>
              <w:t xml:space="preserve">en el sector público o privado </w:t>
            </w:r>
            <w:r w:rsidRPr="00502319">
              <w:rPr>
                <w:rFonts w:ascii="Century Gothic" w:hAnsi="Century Gothic" w:cs="Tahoma"/>
                <w:sz w:val="21"/>
                <w:szCs w:val="21"/>
                <w:lang w:eastAsia="en-US"/>
              </w:rPr>
              <w:t>contabilizados a partir de la fecha de emisión del Título en Provisión Nacional</w:t>
            </w:r>
            <w:r w:rsidR="00F12E2B">
              <w:rPr>
                <w:rFonts w:ascii="Century Gothic" w:hAnsi="Century Gothic" w:cs="Tahoma"/>
                <w:sz w:val="21"/>
                <w:szCs w:val="21"/>
                <w:lang w:eastAsia="en-US"/>
              </w:rPr>
              <w:t>,</w:t>
            </w:r>
            <w:r w:rsidRPr="00502319">
              <w:rPr>
                <w:rFonts w:ascii="Century Gothic" w:hAnsi="Century Gothic" w:cs="Tahoma"/>
                <w:sz w:val="21"/>
                <w:szCs w:val="21"/>
                <w:lang w:eastAsia="en-US"/>
              </w:rPr>
              <w:t xml:space="preserve"> </w:t>
            </w:r>
            <w:r w:rsidRPr="00502319">
              <w:rPr>
                <w:rFonts w:ascii="Century Gothic" w:hAnsi="Century Gothic"/>
                <w:sz w:val="21"/>
                <w:szCs w:val="21"/>
                <w:lang w:eastAsia="en-US"/>
              </w:rPr>
              <w:t>que deberá ser acreditado con Certificados de Cumplimiento de Contrato o Certificados de Trabajo o Formulario 500, donde mínimamente se consigne el nombre del postulante, el cargo desempañado u objeto de contratación, la fecha de inicio y fecha de finalización del trabajo realizado, donde mínimamente se consigne el nombre del postulante, el caro desempeñado y el objeto de contratación, mismo que deben ser emitidos por la entidad competente</w:t>
            </w:r>
            <w:r w:rsidRPr="00502319">
              <w:rPr>
                <w:rFonts w:ascii="Century Gothic" w:hAnsi="Century Gothic" w:cs="Tahoma"/>
                <w:sz w:val="21"/>
                <w:szCs w:val="21"/>
                <w:lang w:eastAsia="en-US"/>
              </w:rPr>
              <w:t>.</w:t>
            </w:r>
          </w:p>
          <w:p w14:paraId="35132BA2" w14:textId="77777777" w:rsidR="00502319" w:rsidRPr="00502319" w:rsidRDefault="00502319" w:rsidP="00502319">
            <w:pPr>
              <w:ind w:left="1110" w:right="156"/>
              <w:rPr>
                <w:rFonts w:ascii="Century Gothic" w:hAnsi="Century Gothic" w:cs="Tahoma"/>
                <w:sz w:val="14"/>
                <w:szCs w:val="21"/>
                <w:lang w:eastAsia="en-US"/>
              </w:rPr>
            </w:pPr>
          </w:p>
          <w:p w14:paraId="3B7DB37A" w14:textId="77777777" w:rsidR="00502319" w:rsidRPr="00502319" w:rsidRDefault="00502319" w:rsidP="00502319">
            <w:pPr>
              <w:ind w:left="682" w:right="212"/>
              <w:rPr>
                <w:rFonts w:ascii="Century Gothic" w:hAnsi="Century Gothic" w:cs="Tahoma"/>
                <w:sz w:val="21"/>
                <w:szCs w:val="21"/>
              </w:rPr>
            </w:pPr>
            <w:r w:rsidRPr="00502319">
              <w:rPr>
                <w:rFonts w:ascii="Century Gothic" w:hAnsi="Century Gothic" w:cs="Tahoma"/>
                <w:sz w:val="21"/>
                <w:szCs w:val="21"/>
                <w:u w:val="single"/>
              </w:rPr>
              <w:t>Adjuntar en su propuesta en formato (digital) la documentación de respaldo, referente a la experiencia general</w:t>
            </w:r>
            <w:r w:rsidRPr="00502319">
              <w:rPr>
                <w:rFonts w:ascii="Century Gothic" w:hAnsi="Century Gothic" w:cs="Tahoma"/>
                <w:sz w:val="21"/>
                <w:szCs w:val="21"/>
              </w:rPr>
              <w:t xml:space="preserve"> en orden cronológico. El proponente adjudicado para la firma de contrato deberá presentar los documentos de respaldo declarados en original o fotocopia legalizada que avalen su experiencia general, para la respectiva verificación.</w:t>
            </w:r>
          </w:p>
          <w:p w14:paraId="605B300D" w14:textId="77777777" w:rsidR="00502319" w:rsidRPr="00502319" w:rsidRDefault="00502319" w:rsidP="00502319">
            <w:pPr>
              <w:ind w:left="700" w:firstLine="708"/>
              <w:contextualSpacing/>
              <w:rPr>
                <w:rFonts w:ascii="Century Gothic" w:hAnsi="Century Gothic" w:cs="Tahoma"/>
                <w:b/>
                <w:bCs/>
                <w:sz w:val="14"/>
                <w:szCs w:val="21"/>
                <w:lang w:eastAsia="en-US"/>
              </w:rPr>
            </w:pPr>
          </w:p>
          <w:p w14:paraId="254F4FAC" w14:textId="76FA278B" w:rsidR="00502319" w:rsidRPr="00502319" w:rsidRDefault="00502319" w:rsidP="00502319">
            <w:pPr>
              <w:numPr>
                <w:ilvl w:val="0"/>
                <w:numId w:val="48"/>
              </w:numPr>
              <w:ind w:left="682" w:hanging="284"/>
              <w:rPr>
                <w:rFonts w:ascii="Century Gothic" w:hAnsi="Century Gothic" w:cs="Tahoma"/>
                <w:b/>
                <w:bCs/>
                <w:sz w:val="21"/>
                <w:szCs w:val="21"/>
                <w:lang w:eastAsia="en-US"/>
              </w:rPr>
            </w:pPr>
            <w:r w:rsidRPr="00502319">
              <w:rPr>
                <w:rFonts w:ascii="Century Gothic" w:hAnsi="Century Gothic" w:cs="Tahoma"/>
                <w:b/>
                <w:bCs/>
                <w:sz w:val="21"/>
                <w:szCs w:val="21"/>
                <w:lang w:eastAsia="en-US"/>
              </w:rPr>
              <w:t xml:space="preserve">EXPERIENCIA ESPECÍFICA </w:t>
            </w:r>
          </w:p>
          <w:p w14:paraId="20A0C239" w14:textId="77777777" w:rsidR="00502319" w:rsidRDefault="00502319" w:rsidP="00502319">
            <w:pPr>
              <w:ind w:left="682" w:right="211"/>
              <w:rPr>
                <w:rFonts w:ascii="Century Gothic" w:hAnsi="Century Gothic" w:cs="Tahoma"/>
                <w:sz w:val="21"/>
                <w:szCs w:val="21"/>
              </w:rPr>
            </w:pPr>
          </w:p>
          <w:p w14:paraId="6EB03101" w14:textId="37A96BE0" w:rsidR="00502319" w:rsidRPr="00502319" w:rsidRDefault="00502319" w:rsidP="00502319">
            <w:pPr>
              <w:ind w:left="682" w:right="211"/>
              <w:rPr>
                <w:rFonts w:ascii="Century Gothic" w:hAnsi="Century Gothic"/>
                <w:sz w:val="21"/>
                <w:szCs w:val="21"/>
                <w:lang w:eastAsia="en-US"/>
              </w:rPr>
            </w:pPr>
            <w:r w:rsidRPr="00502319">
              <w:rPr>
                <w:rFonts w:ascii="Century Gothic" w:hAnsi="Century Gothic" w:cs="Tahoma"/>
                <w:sz w:val="21"/>
                <w:szCs w:val="21"/>
              </w:rPr>
              <w:t xml:space="preserve">Acreditar </w:t>
            </w:r>
            <w:r w:rsidRPr="00502319">
              <w:rPr>
                <w:rFonts w:ascii="Century Gothic" w:hAnsi="Century Gothic"/>
                <w:sz w:val="21"/>
                <w:szCs w:val="21"/>
                <w:lang w:eastAsia="en-US"/>
              </w:rPr>
              <w:t xml:space="preserve">experiencia específica de cuatro (4) años en el sector público o privado en Dirección o Gerencia o Fiscal o Jefe de Fiscalización o Supervisor o Jefe de Supervisión o Jefe Técnico o Responsable Técnico o Coordinador Técnico o Coordinador General o Director Técnico o Director de Proyecto o Coordinador de Proyecto o Especialista o Profesional, en proyectos de </w:t>
            </w:r>
            <w:proofErr w:type="spellStart"/>
            <w:r w:rsidRPr="00502319">
              <w:rPr>
                <w:rFonts w:ascii="Century Gothic" w:hAnsi="Century Gothic"/>
                <w:sz w:val="21"/>
                <w:szCs w:val="21"/>
                <w:lang w:eastAsia="en-US"/>
              </w:rPr>
              <w:t>Preinversión</w:t>
            </w:r>
            <w:proofErr w:type="spellEnd"/>
            <w:r w:rsidRPr="00502319">
              <w:rPr>
                <w:rFonts w:ascii="Century Gothic" w:hAnsi="Century Gothic"/>
                <w:sz w:val="21"/>
                <w:szCs w:val="21"/>
                <w:lang w:eastAsia="en-US"/>
              </w:rPr>
              <w:t xml:space="preserve"> o Inversión en: Transporte Fluvial o en Servicios y Operaciones Portuarias o Vías navegables (canales de navegación) u Obras Portuarias  o Dragados o Vías de transporte contabilizados a partir del Título en Provisión Nacional, verificable a través de: Certificados de Cumplimiento de Contrato o Certificados de Trabajo, donde mínimamente se consigne el nombre del postulante, el cargo desempañado u objeto de contratación, la fecha de inicio y fecha de finalización del trabajo realizado,</w:t>
            </w:r>
            <w:r w:rsidRPr="00502319">
              <w:t xml:space="preserve"> </w:t>
            </w:r>
            <w:r w:rsidRPr="00502319">
              <w:rPr>
                <w:rFonts w:ascii="Century Gothic" w:hAnsi="Century Gothic"/>
                <w:sz w:val="21"/>
                <w:szCs w:val="21"/>
                <w:lang w:eastAsia="en-US"/>
              </w:rPr>
              <w:t>donde mínimamente se consigne el nombre del postulante, el caro desempeñado y el objeto de contratación, mismo que deben ser emitidos por la entidad competente.</w:t>
            </w:r>
          </w:p>
          <w:p w14:paraId="7854E40D" w14:textId="77777777" w:rsidR="00502319" w:rsidRPr="00502319" w:rsidRDefault="00502319" w:rsidP="00502319">
            <w:pPr>
              <w:ind w:left="1110" w:right="156"/>
              <w:rPr>
                <w:rFonts w:ascii="Century Gothic" w:hAnsi="Century Gothic"/>
                <w:sz w:val="21"/>
                <w:szCs w:val="21"/>
                <w:lang w:eastAsia="en-US"/>
              </w:rPr>
            </w:pPr>
          </w:p>
          <w:p w14:paraId="6BBDCE1E" w14:textId="0FD4C6F2" w:rsidR="00502319" w:rsidRPr="00502319" w:rsidRDefault="00502319" w:rsidP="00502319">
            <w:pPr>
              <w:ind w:left="682" w:right="212"/>
              <w:rPr>
                <w:rFonts w:ascii="Century Gothic" w:hAnsi="Century Gothic" w:cs="Tahoma"/>
                <w:sz w:val="21"/>
                <w:szCs w:val="21"/>
              </w:rPr>
            </w:pPr>
            <w:r w:rsidRPr="00502319">
              <w:rPr>
                <w:rFonts w:ascii="Century Gothic" w:hAnsi="Century Gothic" w:cs="Tahoma"/>
                <w:sz w:val="21"/>
                <w:szCs w:val="21"/>
                <w:u w:val="single"/>
              </w:rPr>
              <w:t xml:space="preserve">Adjuntar en su propuesta en formato (digital) la documentación de respaldo, referente a la experiencia </w:t>
            </w:r>
            <w:r>
              <w:rPr>
                <w:rFonts w:ascii="Century Gothic" w:hAnsi="Century Gothic" w:cs="Tahoma"/>
                <w:sz w:val="21"/>
                <w:szCs w:val="21"/>
                <w:u w:val="single"/>
              </w:rPr>
              <w:t>específica</w:t>
            </w:r>
            <w:r w:rsidRPr="00502319">
              <w:rPr>
                <w:rFonts w:ascii="Century Gothic" w:hAnsi="Century Gothic" w:cs="Tahoma"/>
                <w:sz w:val="21"/>
                <w:szCs w:val="21"/>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6B99376D" w14:textId="77777777" w:rsidR="00502319" w:rsidRPr="00502319" w:rsidRDefault="00502319" w:rsidP="00502319">
            <w:pPr>
              <w:ind w:left="1247"/>
              <w:contextualSpacing/>
              <w:rPr>
                <w:rFonts w:ascii="Century Gothic" w:hAnsi="Century Gothic" w:cs="Tahoma"/>
                <w:sz w:val="21"/>
                <w:szCs w:val="21"/>
              </w:rPr>
            </w:pPr>
          </w:p>
          <w:p w14:paraId="6FF04B67" w14:textId="77777777" w:rsidR="00502319" w:rsidRPr="00502319" w:rsidRDefault="00502319" w:rsidP="00502319">
            <w:pPr>
              <w:numPr>
                <w:ilvl w:val="1"/>
                <w:numId w:val="49"/>
              </w:numPr>
              <w:tabs>
                <w:tab w:val="left" w:pos="1202"/>
              </w:tabs>
              <w:ind w:left="681"/>
              <w:contextualSpacing/>
              <w:rPr>
                <w:rFonts w:ascii="Century Gothic" w:hAnsi="Century Gothic" w:cs="Tahoma"/>
                <w:b/>
                <w:sz w:val="21"/>
                <w:szCs w:val="21"/>
                <w:lang w:eastAsia="en-US"/>
              </w:rPr>
            </w:pPr>
            <w:r w:rsidRPr="00502319">
              <w:rPr>
                <w:rFonts w:ascii="Century Gothic" w:hAnsi="Century Gothic" w:cs="Tahoma"/>
                <w:b/>
                <w:sz w:val="21"/>
                <w:szCs w:val="21"/>
                <w:lang w:eastAsia="en-US"/>
              </w:rPr>
              <w:t xml:space="preserve">CONDICIONES ADICIONALES </w:t>
            </w:r>
            <w:r w:rsidRPr="00502319">
              <w:rPr>
                <w:rFonts w:ascii="Century Gothic" w:hAnsi="Century Gothic" w:cs="Tahoma"/>
                <w:bCs/>
                <w:sz w:val="21"/>
                <w:szCs w:val="21"/>
                <w:lang w:eastAsia="en-US"/>
              </w:rPr>
              <w:t>(Evaluación Puntuable, Puntaje Máximo: 35 Puntos)</w:t>
            </w:r>
          </w:p>
          <w:p w14:paraId="7089A387" w14:textId="77777777" w:rsidR="00502319" w:rsidRPr="00502319" w:rsidRDefault="00502319" w:rsidP="00502319">
            <w:pPr>
              <w:contextualSpacing/>
              <w:rPr>
                <w:rFonts w:ascii="Century Gothic" w:hAnsi="Century Gothic" w:cs="Tahoma"/>
                <w:b/>
                <w:sz w:val="22"/>
                <w:szCs w:val="22"/>
              </w:rPr>
            </w:pP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6035"/>
              <w:gridCol w:w="1134"/>
            </w:tblGrid>
            <w:tr w:rsidR="00502319" w:rsidRPr="00502319" w14:paraId="0DF6EEF0" w14:textId="77777777" w:rsidTr="00502319">
              <w:trPr>
                <w:trHeight w:val="324"/>
                <w:jc w:val="center"/>
              </w:trPr>
              <w:tc>
                <w:tcPr>
                  <w:tcW w:w="441" w:type="dxa"/>
                  <w:shd w:val="clear" w:color="auto" w:fill="BDD6EE"/>
                  <w:vAlign w:val="center"/>
                </w:tcPr>
                <w:p w14:paraId="6B536EA5" w14:textId="77777777" w:rsidR="00502319" w:rsidRPr="00502319" w:rsidRDefault="00502319" w:rsidP="00502319">
                  <w:pPr>
                    <w:jc w:val="center"/>
                    <w:rPr>
                      <w:rFonts w:ascii="Century Gothic" w:hAnsi="Century Gothic" w:cs="Arial"/>
                      <w:b/>
                      <w:sz w:val="19"/>
                      <w:szCs w:val="19"/>
                    </w:rPr>
                  </w:pPr>
                  <w:proofErr w:type="spellStart"/>
                  <w:r w:rsidRPr="00502319">
                    <w:rPr>
                      <w:rFonts w:ascii="Century Gothic" w:hAnsi="Century Gothic" w:cs="Arial"/>
                      <w:b/>
                      <w:sz w:val="19"/>
                      <w:szCs w:val="19"/>
                    </w:rPr>
                    <w:t>N°</w:t>
                  </w:r>
                  <w:proofErr w:type="spellEnd"/>
                </w:p>
              </w:tc>
              <w:tc>
                <w:tcPr>
                  <w:tcW w:w="6035" w:type="dxa"/>
                  <w:shd w:val="clear" w:color="auto" w:fill="BDD6EE"/>
                  <w:vAlign w:val="center"/>
                </w:tcPr>
                <w:p w14:paraId="7AC8B2D6" w14:textId="77777777" w:rsidR="00502319" w:rsidRPr="00502319" w:rsidRDefault="00502319" w:rsidP="00502319">
                  <w:pPr>
                    <w:ind w:right="439"/>
                    <w:jc w:val="center"/>
                    <w:rPr>
                      <w:rFonts w:ascii="Century Gothic" w:hAnsi="Century Gothic" w:cs="Arial"/>
                      <w:b/>
                      <w:sz w:val="19"/>
                      <w:szCs w:val="19"/>
                    </w:rPr>
                  </w:pPr>
                  <w:r w:rsidRPr="00502319">
                    <w:rPr>
                      <w:rFonts w:ascii="Century Gothic" w:hAnsi="Century Gothic" w:cs="Arial"/>
                      <w:b/>
                      <w:sz w:val="19"/>
                      <w:szCs w:val="19"/>
                    </w:rPr>
                    <w:t xml:space="preserve">Condiciones Adicionales a ser evaluadas </w:t>
                  </w:r>
                </w:p>
              </w:tc>
              <w:tc>
                <w:tcPr>
                  <w:tcW w:w="1134" w:type="dxa"/>
                  <w:shd w:val="clear" w:color="auto" w:fill="BDD6EE"/>
                  <w:vAlign w:val="center"/>
                </w:tcPr>
                <w:p w14:paraId="0081C889" w14:textId="77777777" w:rsidR="00502319" w:rsidRPr="00502319" w:rsidRDefault="00502319" w:rsidP="00502319">
                  <w:pPr>
                    <w:ind w:right="21"/>
                    <w:jc w:val="center"/>
                    <w:rPr>
                      <w:rFonts w:ascii="Century Gothic" w:hAnsi="Century Gothic" w:cs="Arial"/>
                      <w:b/>
                      <w:i/>
                      <w:sz w:val="19"/>
                      <w:szCs w:val="19"/>
                    </w:rPr>
                  </w:pPr>
                  <w:r w:rsidRPr="00502319">
                    <w:rPr>
                      <w:rFonts w:ascii="Century Gothic" w:hAnsi="Century Gothic" w:cs="Arial"/>
                      <w:b/>
                      <w:sz w:val="19"/>
                      <w:szCs w:val="19"/>
                    </w:rPr>
                    <w:t xml:space="preserve">Puntaje asignado </w:t>
                  </w:r>
                </w:p>
              </w:tc>
            </w:tr>
            <w:tr w:rsidR="00502319" w:rsidRPr="00502319" w14:paraId="74EF59D8" w14:textId="77777777" w:rsidTr="00502319">
              <w:trPr>
                <w:trHeight w:val="283"/>
                <w:jc w:val="center"/>
              </w:trPr>
              <w:tc>
                <w:tcPr>
                  <w:tcW w:w="441" w:type="dxa"/>
                  <w:shd w:val="clear" w:color="auto" w:fill="D9D9D9"/>
                  <w:vAlign w:val="center"/>
                </w:tcPr>
                <w:p w14:paraId="55392562" w14:textId="77777777" w:rsidR="00502319" w:rsidRPr="00502319" w:rsidRDefault="00502319" w:rsidP="00502319">
                  <w:pPr>
                    <w:jc w:val="center"/>
                    <w:rPr>
                      <w:rFonts w:ascii="Century Gothic" w:hAnsi="Century Gothic" w:cs="Arial"/>
                      <w:b/>
                      <w:sz w:val="19"/>
                      <w:szCs w:val="19"/>
                    </w:rPr>
                  </w:pPr>
                  <w:r w:rsidRPr="00502319">
                    <w:rPr>
                      <w:rFonts w:ascii="Century Gothic" w:hAnsi="Century Gothic" w:cs="Arial"/>
                      <w:b/>
                      <w:sz w:val="19"/>
                      <w:szCs w:val="19"/>
                    </w:rPr>
                    <w:t>1</w:t>
                  </w:r>
                </w:p>
              </w:tc>
              <w:tc>
                <w:tcPr>
                  <w:tcW w:w="6035" w:type="dxa"/>
                  <w:shd w:val="clear" w:color="auto" w:fill="D9D9D9"/>
                </w:tcPr>
                <w:p w14:paraId="0C5C0EC9" w14:textId="77777777" w:rsidR="00502319" w:rsidRPr="00502319" w:rsidRDefault="00502319" w:rsidP="00502319">
                  <w:pPr>
                    <w:ind w:right="439"/>
                    <w:rPr>
                      <w:rFonts w:ascii="Century Gothic" w:hAnsi="Century Gothic"/>
                      <w:b/>
                      <w:bCs/>
                      <w:sz w:val="19"/>
                      <w:szCs w:val="19"/>
                    </w:rPr>
                  </w:pPr>
                  <w:r w:rsidRPr="00502319">
                    <w:rPr>
                      <w:rFonts w:ascii="Century Gothic" w:hAnsi="Century Gothic"/>
                      <w:b/>
                      <w:bCs/>
                      <w:sz w:val="19"/>
                      <w:szCs w:val="19"/>
                    </w:rPr>
                    <w:t>Formación complementaria</w:t>
                  </w:r>
                </w:p>
              </w:tc>
              <w:tc>
                <w:tcPr>
                  <w:tcW w:w="1134" w:type="dxa"/>
                  <w:shd w:val="clear" w:color="auto" w:fill="D9D9D9"/>
                  <w:vAlign w:val="center"/>
                </w:tcPr>
                <w:p w14:paraId="42AFFFA6" w14:textId="77777777" w:rsidR="00502319" w:rsidRPr="00502319" w:rsidRDefault="00502319" w:rsidP="00502319">
                  <w:pPr>
                    <w:jc w:val="center"/>
                    <w:rPr>
                      <w:rFonts w:ascii="Century Gothic" w:hAnsi="Century Gothic"/>
                      <w:b/>
                      <w:bCs/>
                      <w:sz w:val="19"/>
                      <w:szCs w:val="19"/>
                    </w:rPr>
                  </w:pPr>
                  <w:r w:rsidRPr="00502319">
                    <w:rPr>
                      <w:rFonts w:ascii="Century Gothic" w:hAnsi="Century Gothic"/>
                      <w:b/>
                      <w:bCs/>
                      <w:sz w:val="19"/>
                      <w:szCs w:val="19"/>
                    </w:rPr>
                    <w:t>8</w:t>
                  </w:r>
                </w:p>
              </w:tc>
            </w:tr>
            <w:tr w:rsidR="00502319" w:rsidRPr="00502319" w14:paraId="123A91E7" w14:textId="77777777" w:rsidTr="00B830A1">
              <w:trPr>
                <w:trHeight w:val="210"/>
                <w:jc w:val="center"/>
              </w:trPr>
              <w:tc>
                <w:tcPr>
                  <w:tcW w:w="441" w:type="dxa"/>
                  <w:vAlign w:val="center"/>
                </w:tcPr>
                <w:p w14:paraId="1D56ABCE" w14:textId="77777777" w:rsidR="00502319" w:rsidRPr="00502319" w:rsidRDefault="00502319" w:rsidP="00502319">
                  <w:pPr>
                    <w:jc w:val="center"/>
                    <w:rPr>
                      <w:rFonts w:ascii="Century Gothic" w:hAnsi="Century Gothic" w:cs="Arial"/>
                      <w:b/>
                      <w:sz w:val="19"/>
                      <w:szCs w:val="19"/>
                    </w:rPr>
                  </w:pPr>
                  <w:r w:rsidRPr="00502319">
                    <w:rPr>
                      <w:rFonts w:ascii="Century Gothic" w:hAnsi="Century Gothic" w:cs="Arial"/>
                      <w:b/>
                      <w:sz w:val="19"/>
                      <w:szCs w:val="19"/>
                    </w:rPr>
                    <w:t>1.1</w:t>
                  </w:r>
                </w:p>
              </w:tc>
              <w:tc>
                <w:tcPr>
                  <w:tcW w:w="6035" w:type="dxa"/>
                </w:tcPr>
                <w:p w14:paraId="2109CCE3" w14:textId="77777777" w:rsidR="00502319" w:rsidRPr="00502319" w:rsidRDefault="00502319" w:rsidP="00502319">
                  <w:pPr>
                    <w:tabs>
                      <w:tab w:val="left" w:pos="4435"/>
                    </w:tabs>
                    <w:ind w:right="81"/>
                    <w:rPr>
                      <w:rFonts w:ascii="Century Gothic" w:hAnsi="Century Gothic" w:cs="Arial"/>
                      <w:szCs w:val="18"/>
                      <w:lang w:val="es-BO"/>
                    </w:rPr>
                  </w:pPr>
                  <w:r w:rsidRPr="00502319">
                    <w:rPr>
                      <w:rFonts w:ascii="Century Gothic" w:hAnsi="Century Gothic" w:cs="Arial"/>
                      <w:b/>
                      <w:bCs/>
                      <w:szCs w:val="18"/>
                    </w:rPr>
                    <w:t>Maestría o Diplomados</w:t>
                  </w:r>
                  <w:r w:rsidRPr="00502319">
                    <w:rPr>
                      <w:rFonts w:ascii="Century Gothic" w:hAnsi="Century Gothic" w:cs="Arial"/>
                      <w:szCs w:val="18"/>
                      <w:lang w:val="es-BO"/>
                    </w:rPr>
                    <w:t xml:space="preserve"> referente a Transporte Fluvial o Vías de Navegación o Administración Portuaria o evaluación de proyectos o PMP (Project Management Professional).</w:t>
                  </w:r>
                </w:p>
                <w:p w14:paraId="1005EC25" w14:textId="77777777" w:rsidR="00502319" w:rsidRPr="00502319" w:rsidRDefault="00502319" w:rsidP="00502319">
                  <w:pPr>
                    <w:tabs>
                      <w:tab w:val="left" w:pos="4435"/>
                    </w:tabs>
                    <w:ind w:right="81"/>
                    <w:rPr>
                      <w:rFonts w:ascii="Century Gothic" w:hAnsi="Century Gothic" w:cs="Arial"/>
                      <w:szCs w:val="18"/>
                      <w:lang w:val="es-BO"/>
                    </w:rPr>
                  </w:pPr>
                </w:p>
                <w:p w14:paraId="4E410C73" w14:textId="77777777" w:rsidR="00502319" w:rsidRPr="00502319" w:rsidRDefault="00502319" w:rsidP="00502319">
                  <w:pPr>
                    <w:tabs>
                      <w:tab w:val="left" w:pos="4435"/>
                    </w:tabs>
                    <w:ind w:right="81"/>
                    <w:rPr>
                      <w:rFonts w:ascii="Century Gothic" w:hAnsi="Century Gothic" w:cs="Arial"/>
                      <w:szCs w:val="18"/>
                      <w:lang w:val="es-BO"/>
                    </w:rPr>
                  </w:pPr>
                  <w:r w:rsidRPr="00502319">
                    <w:rPr>
                      <w:rFonts w:ascii="Century Gothic" w:hAnsi="Century Gothic" w:cs="Arial"/>
                      <w:szCs w:val="18"/>
                      <w:lang w:val="es-BO"/>
                    </w:rPr>
                    <w:t>(8 puntos por maestría o 4 puntos por diplomado hasta un máximo de 8 puntos).</w:t>
                  </w:r>
                </w:p>
                <w:p w14:paraId="30877CC8" w14:textId="77777777" w:rsidR="00502319" w:rsidRPr="00502319" w:rsidRDefault="00502319" w:rsidP="00502319">
                  <w:pPr>
                    <w:tabs>
                      <w:tab w:val="left" w:pos="4435"/>
                    </w:tabs>
                    <w:ind w:right="6"/>
                    <w:rPr>
                      <w:rFonts w:ascii="Century Gothic" w:hAnsi="Century Gothic" w:cs="Arial"/>
                      <w:szCs w:val="18"/>
                      <w:lang w:val="es-BO"/>
                    </w:rPr>
                  </w:pPr>
                </w:p>
                <w:p w14:paraId="58CAD8CD" w14:textId="77777777" w:rsidR="00502319" w:rsidRPr="00502319" w:rsidRDefault="00502319" w:rsidP="00502319">
                  <w:pPr>
                    <w:rPr>
                      <w:rFonts w:ascii="Century Gothic" w:hAnsi="Century Gothic"/>
                      <w:bCs/>
                      <w:sz w:val="19"/>
                      <w:szCs w:val="19"/>
                    </w:rPr>
                  </w:pPr>
                  <w:r w:rsidRPr="00502319">
                    <w:rPr>
                      <w:rFonts w:ascii="Century Gothic" w:hAnsi="Century Gothic" w:cs="Arial"/>
                      <w:szCs w:val="18"/>
                      <w:u w:val="single"/>
                    </w:rPr>
                    <w:t>Adjuntar a su propuesta en formato digital el o los Títulos de respaldo que avalen su formación complementaria</w:t>
                  </w:r>
                  <w:r w:rsidRPr="00502319">
                    <w:rPr>
                      <w:rFonts w:ascii="Century Gothic" w:hAnsi="Century Gothic" w:cs="Arial"/>
                      <w:szCs w:val="18"/>
                    </w:rPr>
                    <w:t>. El proponente adjudicado para la firma de contrato deberá presentar el o los certificados de respaldo declarados en original o fotocopia legalizada o certificación electrónica según corresponda, que avalen su formación complementaria, para la respectiva verificación.</w:t>
                  </w:r>
                </w:p>
              </w:tc>
              <w:tc>
                <w:tcPr>
                  <w:tcW w:w="1134" w:type="dxa"/>
                  <w:vAlign w:val="center"/>
                </w:tcPr>
                <w:p w14:paraId="78EC09A2" w14:textId="77777777" w:rsidR="00502319" w:rsidRPr="00502319" w:rsidRDefault="00502319" w:rsidP="00502319">
                  <w:pPr>
                    <w:jc w:val="center"/>
                    <w:rPr>
                      <w:rFonts w:ascii="Century Gothic" w:hAnsi="Century Gothic"/>
                      <w:sz w:val="19"/>
                      <w:szCs w:val="19"/>
                    </w:rPr>
                  </w:pPr>
                  <w:r w:rsidRPr="00502319">
                    <w:rPr>
                      <w:rFonts w:ascii="Century Gothic" w:hAnsi="Century Gothic"/>
                      <w:sz w:val="19"/>
                      <w:szCs w:val="19"/>
                    </w:rPr>
                    <w:lastRenderedPageBreak/>
                    <w:t>8</w:t>
                  </w:r>
                </w:p>
              </w:tc>
            </w:tr>
            <w:tr w:rsidR="00502319" w:rsidRPr="00502319" w14:paraId="7188371C" w14:textId="77777777" w:rsidTr="00502319">
              <w:trPr>
                <w:trHeight w:val="283"/>
                <w:jc w:val="center"/>
              </w:trPr>
              <w:tc>
                <w:tcPr>
                  <w:tcW w:w="441" w:type="dxa"/>
                  <w:shd w:val="clear" w:color="auto" w:fill="D9D9D9"/>
                  <w:vAlign w:val="center"/>
                </w:tcPr>
                <w:p w14:paraId="6BFBFCBE" w14:textId="77777777" w:rsidR="00502319" w:rsidRPr="00502319" w:rsidRDefault="00502319" w:rsidP="00502319">
                  <w:pPr>
                    <w:jc w:val="center"/>
                    <w:rPr>
                      <w:rFonts w:ascii="Century Gothic" w:hAnsi="Century Gothic" w:cs="Arial"/>
                      <w:b/>
                      <w:sz w:val="19"/>
                      <w:szCs w:val="19"/>
                    </w:rPr>
                  </w:pPr>
                  <w:r w:rsidRPr="00502319">
                    <w:rPr>
                      <w:rFonts w:ascii="Century Gothic" w:hAnsi="Century Gothic" w:cs="Arial"/>
                      <w:b/>
                      <w:sz w:val="19"/>
                      <w:szCs w:val="19"/>
                    </w:rPr>
                    <w:t>2</w:t>
                  </w:r>
                </w:p>
              </w:tc>
              <w:tc>
                <w:tcPr>
                  <w:tcW w:w="6035" w:type="dxa"/>
                  <w:shd w:val="clear" w:color="auto" w:fill="D9D9D9"/>
                </w:tcPr>
                <w:p w14:paraId="3D1BFD35" w14:textId="77777777" w:rsidR="00502319" w:rsidRPr="00502319" w:rsidRDefault="00502319" w:rsidP="00502319">
                  <w:pPr>
                    <w:tabs>
                      <w:tab w:val="left" w:pos="4435"/>
                    </w:tabs>
                    <w:ind w:right="6"/>
                    <w:rPr>
                      <w:rFonts w:ascii="Century Gothic" w:hAnsi="Century Gothic" w:cs="Arial"/>
                      <w:b/>
                      <w:sz w:val="19"/>
                      <w:szCs w:val="19"/>
                    </w:rPr>
                  </w:pPr>
                  <w:r w:rsidRPr="00502319">
                    <w:rPr>
                      <w:rFonts w:ascii="Century Gothic" w:hAnsi="Century Gothic" w:cs="Arial"/>
                      <w:b/>
                      <w:sz w:val="19"/>
                      <w:szCs w:val="19"/>
                    </w:rPr>
                    <w:t>Experiencia complementaria</w:t>
                  </w:r>
                </w:p>
              </w:tc>
              <w:tc>
                <w:tcPr>
                  <w:tcW w:w="1134" w:type="dxa"/>
                  <w:shd w:val="clear" w:color="auto" w:fill="D9D9D9"/>
                  <w:vAlign w:val="center"/>
                </w:tcPr>
                <w:p w14:paraId="75CDC194" w14:textId="77777777" w:rsidR="00502319" w:rsidRPr="00502319" w:rsidRDefault="00502319" w:rsidP="00502319">
                  <w:pPr>
                    <w:jc w:val="center"/>
                    <w:rPr>
                      <w:rFonts w:ascii="Century Gothic" w:hAnsi="Century Gothic" w:cs="Arial"/>
                      <w:b/>
                      <w:bCs/>
                      <w:sz w:val="19"/>
                      <w:szCs w:val="19"/>
                    </w:rPr>
                  </w:pPr>
                  <w:r w:rsidRPr="00502319">
                    <w:rPr>
                      <w:rFonts w:ascii="Century Gothic" w:hAnsi="Century Gothic" w:cs="Arial"/>
                      <w:b/>
                      <w:bCs/>
                      <w:sz w:val="19"/>
                      <w:szCs w:val="19"/>
                    </w:rPr>
                    <w:t>12</w:t>
                  </w:r>
                </w:p>
              </w:tc>
            </w:tr>
            <w:tr w:rsidR="00502319" w:rsidRPr="00502319" w14:paraId="30AC0C7F" w14:textId="77777777" w:rsidTr="00B830A1">
              <w:trPr>
                <w:trHeight w:val="457"/>
                <w:jc w:val="center"/>
              </w:trPr>
              <w:tc>
                <w:tcPr>
                  <w:tcW w:w="441" w:type="dxa"/>
                  <w:vAlign w:val="center"/>
                </w:tcPr>
                <w:p w14:paraId="11B72031" w14:textId="77777777" w:rsidR="00502319" w:rsidRPr="00502319" w:rsidRDefault="00502319" w:rsidP="00502319">
                  <w:pPr>
                    <w:jc w:val="center"/>
                    <w:rPr>
                      <w:rFonts w:ascii="Century Gothic" w:hAnsi="Century Gothic" w:cs="Arial"/>
                      <w:b/>
                      <w:sz w:val="19"/>
                      <w:szCs w:val="19"/>
                    </w:rPr>
                  </w:pPr>
                  <w:r w:rsidRPr="00502319">
                    <w:rPr>
                      <w:rFonts w:ascii="Century Gothic" w:hAnsi="Century Gothic" w:cs="Arial"/>
                      <w:b/>
                      <w:sz w:val="19"/>
                      <w:szCs w:val="19"/>
                    </w:rPr>
                    <w:t>2.1</w:t>
                  </w:r>
                </w:p>
              </w:tc>
              <w:tc>
                <w:tcPr>
                  <w:tcW w:w="6035" w:type="dxa"/>
                </w:tcPr>
                <w:p w14:paraId="395AA462" w14:textId="77777777" w:rsidR="00502319" w:rsidRPr="00502319" w:rsidRDefault="00502319" w:rsidP="00502319">
                  <w:pPr>
                    <w:autoSpaceDE w:val="0"/>
                    <w:autoSpaceDN w:val="0"/>
                    <w:adjustRightInd w:val="0"/>
                    <w:ind w:right="255"/>
                    <w:rPr>
                      <w:rFonts w:ascii="Century Gothic" w:hAnsi="Century Gothic" w:cs="Arial"/>
                      <w:b/>
                      <w:szCs w:val="18"/>
                      <w:lang w:val="es-BO"/>
                    </w:rPr>
                  </w:pPr>
                  <w:r w:rsidRPr="00502319">
                    <w:rPr>
                      <w:rFonts w:ascii="Century Gothic" w:hAnsi="Century Gothic" w:cs="Arial"/>
                      <w:b/>
                      <w:szCs w:val="18"/>
                      <w:lang w:val="es-BO"/>
                    </w:rPr>
                    <w:t xml:space="preserve">Experiencia Específica Complementaria en: </w:t>
                  </w:r>
                </w:p>
                <w:p w14:paraId="6561205C" w14:textId="77777777" w:rsidR="00502319" w:rsidRPr="00502319" w:rsidRDefault="00502319" w:rsidP="00502319">
                  <w:pPr>
                    <w:ind w:right="81"/>
                    <w:rPr>
                      <w:rFonts w:ascii="Century Gothic" w:hAnsi="Century Gothic"/>
                      <w:szCs w:val="18"/>
                    </w:rPr>
                  </w:pPr>
                  <w:r w:rsidRPr="00502319">
                    <w:rPr>
                      <w:rFonts w:ascii="Century Gothic" w:hAnsi="Century Gothic"/>
                      <w:szCs w:val="18"/>
                    </w:rPr>
                    <w:t xml:space="preserve">Dirección o Gerencia o Fiscal o Jefe de Fiscalización o Supervisor o Jefe de Supervisión o Jefe Técnico o Responsable Técnico o Coordinador Técnico o Coordinador General o Director Técnico o Director de Proyecto o Coordinador de Proyecto o Especialista o Profesional, en proyectos de </w:t>
                  </w:r>
                  <w:proofErr w:type="spellStart"/>
                  <w:r w:rsidRPr="00502319">
                    <w:rPr>
                      <w:rFonts w:ascii="Century Gothic" w:hAnsi="Century Gothic"/>
                      <w:szCs w:val="18"/>
                    </w:rPr>
                    <w:t>Preinversión</w:t>
                  </w:r>
                  <w:proofErr w:type="spellEnd"/>
                  <w:r w:rsidRPr="00502319">
                    <w:rPr>
                      <w:rFonts w:ascii="Century Gothic" w:hAnsi="Century Gothic"/>
                      <w:szCs w:val="18"/>
                    </w:rPr>
                    <w:t xml:space="preserve"> o Inversión en: Transporte Fluvial o en Servicios y Operaciones Portuarias o Vías navegables (canales de navegación) u Obras Portuarias  o Dragados o Vías de transporte contabilizados a partir del Título en Provisión Nacional.</w:t>
                  </w:r>
                </w:p>
                <w:p w14:paraId="5A2364AD" w14:textId="77777777" w:rsidR="00502319" w:rsidRPr="00502319" w:rsidRDefault="00502319" w:rsidP="00502319">
                  <w:pPr>
                    <w:ind w:right="81"/>
                    <w:rPr>
                      <w:rFonts w:ascii="Century Gothic" w:hAnsi="Century Gothic"/>
                      <w:szCs w:val="18"/>
                    </w:rPr>
                  </w:pPr>
                </w:p>
                <w:p w14:paraId="1ADA3956" w14:textId="0BF395FD" w:rsidR="00502319" w:rsidRPr="00502319" w:rsidRDefault="00502319" w:rsidP="00502319">
                  <w:pPr>
                    <w:ind w:right="81"/>
                    <w:rPr>
                      <w:rFonts w:ascii="Century Gothic" w:hAnsi="Century Gothic"/>
                      <w:szCs w:val="18"/>
                    </w:rPr>
                  </w:pPr>
                  <w:r w:rsidRPr="00502319">
                    <w:rPr>
                      <w:rFonts w:ascii="Century Gothic" w:hAnsi="Century Gothic"/>
                      <w:szCs w:val="18"/>
                    </w:rPr>
                    <w:t>(4 puntos por año completo de experiencia específica adicional a la mínima</w:t>
                  </w:r>
                  <w:r>
                    <w:rPr>
                      <w:rFonts w:ascii="Century Gothic" w:hAnsi="Century Gothic"/>
                      <w:szCs w:val="18"/>
                    </w:rPr>
                    <w:t xml:space="preserve"> solicitada</w:t>
                  </w:r>
                  <w:r w:rsidRPr="00502319">
                    <w:rPr>
                      <w:rFonts w:ascii="Century Gothic" w:hAnsi="Century Gothic"/>
                      <w:szCs w:val="18"/>
                    </w:rPr>
                    <w:t>, hasta un máximo de 12 puntos).</w:t>
                  </w:r>
                </w:p>
                <w:p w14:paraId="40D64EB7" w14:textId="77777777" w:rsidR="00502319" w:rsidRPr="00502319" w:rsidRDefault="00502319" w:rsidP="00502319">
                  <w:pPr>
                    <w:ind w:right="81"/>
                    <w:rPr>
                      <w:rFonts w:ascii="Century Gothic" w:hAnsi="Century Gothic"/>
                      <w:szCs w:val="18"/>
                    </w:rPr>
                  </w:pPr>
                </w:p>
                <w:p w14:paraId="78969E57" w14:textId="77777777" w:rsidR="00502319" w:rsidRPr="00502319" w:rsidRDefault="00502319" w:rsidP="00502319">
                  <w:pPr>
                    <w:ind w:right="128"/>
                    <w:rPr>
                      <w:rFonts w:ascii="Century Gothic" w:hAnsi="Century Gothic"/>
                      <w:szCs w:val="18"/>
                    </w:rPr>
                  </w:pPr>
                  <w:r w:rsidRPr="00502319">
                    <w:rPr>
                      <w:rFonts w:ascii="Century Gothic" w:hAnsi="Century Gothic"/>
                      <w:szCs w:val="18"/>
                    </w:rPr>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502319">
                    <w:rPr>
                      <w:rFonts w:ascii="Century Gothic" w:hAnsi="Century Gothic"/>
                      <w:szCs w:val="18"/>
                      <w:u w:val="single"/>
                    </w:rPr>
                    <w:t>detalle la duración del proyecto, la fecha de ingreso y finalización del trabajo realizado, donde mínimamente se consigne el nombre del postulante, el cargo desempañado y el objeto de contratación</w:t>
                  </w:r>
                  <w:r w:rsidRPr="00502319">
                    <w:rPr>
                      <w:rFonts w:ascii="Century Gothic" w:hAnsi="Century Gothic"/>
                      <w:szCs w:val="18"/>
                    </w:rPr>
                    <w:t>, mismos que deberán ser emitidos por las entidades competentes.</w:t>
                  </w:r>
                </w:p>
                <w:p w14:paraId="454563F8" w14:textId="77777777" w:rsidR="00502319" w:rsidRPr="00502319" w:rsidRDefault="00502319" w:rsidP="00502319">
                  <w:pPr>
                    <w:ind w:right="128"/>
                    <w:rPr>
                      <w:rFonts w:ascii="Century Gothic" w:hAnsi="Century Gothic"/>
                      <w:szCs w:val="18"/>
                    </w:rPr>
                  </w:pPr>
                </w:p>
                <w:p w14:paraId="1218FE62" w14:textId="77777777" w:rsidR="00502319" w:rsidRPr="00502319" w:rsidRDefault="00502319" w:rsidP="00502319">
                  <w:pPr>
                    <w:ind w:right="216"/>
                    <w:rPr>
                      <w:rFonts w:ascii="Century Gothic" w:hAnsi="Century Gothic"/>
                      <w:bCs/>
                      <w:sz w:val="19"/>
                      <w:szCs w:val="19"/>
                    </w:rPr>
                  </w:pPr>
                  <w:r w:rsidRPr="00502319">
                    <w:rPr>
                      <w:rFonts w:ascii="Century Gothic" w:hAnsi="Century Gothic"/>
                      <w:szCs w:val="18"/>
                      <w:u w:val="single"/>
                    </w:rPr>
                    <w:t>Adjuntar en su propuesta en formato digital la documentación de respaldo referente a la Experiencia Específica Complementaria</w:t>
                  </w:r>
                  <w:r w:rsidRPr="00502319">
                    <w:rPr>
                      <w:rFonts w:ascii="Century Gothic" w:hAnsi="Century Gothic"/>
                      <w:szCs w:val="18"/>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134" w:type="dxa"/>
                  <w:vAlign w:val="center"/>
                </w:tcPr>
                <w:p w14:paraId="63E3AE8C" w14:textId="77777777" w:rsidR="00502319" w:rsidRPr="00502319" w:rsidRDefault="00502319" w:rsidP="00502319">
                  <w:pPr>
                    <w:jc w:val="center"/>
                    <w:rPr>
                      <w:rFonts w:ascii="Century Gothic" w:hAnsi="Century Gothic"/>
                      <w:sz w:val="19"/>
                      <w:szCs w:val="19"/>
                    </w:rPr>
                  </w:pPr>
                  <w:r w:rsidRPr="00502319">
                    <w:rPr>
                      <w:rFonts w:ascii="Century Gothic" w:hAnsi="Century Gothic"/>
                      <w:sz w:val="19"/>
                      <w:szCs w:val="19"/>
                    </w:rPr>
                    <w:t>12</w:t>
                  </w:r>
                </w:p>
              </w:tc>
            </w:tr>
            <w:tr w:rsidR="00502319" w:rsidRPr="00502319" w14:paraId="2C0B40B1" w14:textId="77777777" w:rsidTr="00502319">
              <w:trPr>
                <w:trHeight w:val="283"/>
                <w:jc w:val="center"/>
              </w:trPr>
              <w:tc>
                <w:tcPr>
                  <w:tcW w:w="441" w:type="dxa"/>
                  <w:shd w:val="clear" w:color="auto" w:fill="D9D9D9"/>
                  <w:vAlign w:val="center"/>
                </w:tcPr>
                <w:p w14:paraId="53684398" w14:textId="77777777" w:rsidR="00502319" w:rsidRPr="00502319" w:rsidRDefault="00502319" w:rsidP="00502319">
                  <w:pPr>
                    <w:jc w:val="center"/>
                    <w:rPr>
                      <w:rFonts w:ascii="Century Gothic" w:hAnsi="Century Gothic" w:cs="Arial"/>
                      <w:b/>
                      <w:sz w:val="19"/>
                      <w:szCs w:val="19"/>
                    </w:rPr>
                  </w:pPr>
                  <w:r w:rsidRPr="00502319">
                    <w:rPr>
                      <w:rFonts w:ascii="Century Gothic" w:hAnsi="Century Gothic" w:cs="Arial"/>
                      <w:b/>
                      <w:sz w:val="19"/>
                      <w:szCs w:val="19"/>
                    </w:rPr>
                    <w:t>3</w:t>
                  </w:r>
                </w:p>
              </w:tc>
              <w:tc>
                <w:tcPr>
                  <w:tcW w:w="6035" w:type="dxa"/>
                  <w:shd w:val="clear" w:color="auto" w:fill="D9D9D9"/>
                  <w:vAlign w:val="center"/>
                </w:tcPr>
                <w:p w14:paraId="61F607CA" w14:textId="77777777" w:rsidR="00502319" w:rsidRPr="00502319" w:rsidRDefault="00502319" w:rsidP="00502319">
                  <w:pPr>
                    <w:autoSpaceDE w:val="0"/>
                    <w:autoSpaceDN w:val="0"/>
                    <w:adjustRightInd w:val="0"/>
                    <w:ind w:right="255"/>
                    <w:jc w:val="left"/>
                    <w:rPr>
                      <w:rFonts w:ascii="Century Gothic" w:hAnsi="Century Gothic" w:cs="Arial"/>
                      <w:b/>
                      <w:sz w:val="19"/>
                      <w:szCs w:val="19"/>
                      <w:lang w:val="es-BO"/>
                    </w:rPr>
                  </w:pPr>
                  <w:r w:rsidRPr="00502319">
                    <w:rPr>
                      <w:rFonts w:ascii="Century Gothic" w:hAnsi="Century Gothic" w:cs="Arial"/>
                      <w:b/>
                      <w:sz w:val="19"/>
                      <w:szCs w:val="19"/>
                      <w:lang w:val="es-BO"/>
                    </w:rPr>
                    <w:t>Entrevista</w:t>
                  </w:r>
                </w:p>
              </w:tc>
              <w:tc>
                <w:tcPr>
                  <w:tcW w:w="1134" w:type="dxa"/>
                  <w:shd w:val="clear" w:color="auto" w:fill="D9D9D9"/>
                  <w:vAlign w:val="center"/>
                </w:tcPr>
                <w:p w14:paraId="3695CDF7" w14:textId="77777777" w:rsidR="00502319" w:rsidRPr="00502319" w:rsidRDefault="00502319" w:rsidP="00502319">
                  <w:pPr>
                    <w:jc w:val="center"/>
                    <w:rPr>
                      <w:rFonts w:ascii="Century Gothic" w:hAnsi="Century Gothic"/>
                      <w:b/>
                      <w:sz w:val="19"/>
                      <w:szCs w:val="19"/>
                    </w:rPr>
                  </w:pPr>
                  <w:r w:rsidRPr="00502319">
                    <w:rPr>
                      <w:rFonts w:ascii="Century Gothic" w:hAnsi="Century Gothic"/>
                      <w:b/>
                      <w:sz w:val="19"/>
                      <w:szCs w:val="19"/>
                    </w:rPr>
                    <w:t>15</w:t>
                  </w:r>
                </w:p>
              </w:tc>
            </w:tr>
            <w:tr w:rsidR="00502319" w:rsidRPr="00502319" w14:paraId="7D52813E" w14:textId="77777777" w:rsidTr="00502319">
              <w:trPr>
                <w:trHeight w:val="283"/>
                <w:jc w:val="center"/>
              </w:trPr>
              <w:tc>
                <w:tcPr>
                  <w:tcW w:w="6476" w:type="dxa"/>
                  <w:gridSpan w:val="2"/>
                  <w:shd w:val="clear" w:color="auto" w:fill="BDD6EE"/>
                  <w:vAlign w:val="center"/>
                </w:tcPr>
                <w:p w14:paraId="46BD9679" w14:textId="77777777" w:rsidR="00502319" w:rsidRPr="00502319" w:rsidRDefault="00502319" w:rsidP="00502319">
                  <w:pPr>
                    <w:ind w:right="439"/>
                    <w:jc w:val="center"/>
                    <w:rPr>
                      <w:rFonts w:ascii="Century Gothic" w:hAnsi="Century Gothic" w:cs="Arial"/>
                      <w:b/>
                      <w:sz w:val="19"/>
                      <w:szCs w:val="19"/>
                    </w:rPr>
                  </w:pPr>
                  <w:r w:rsidRPr="00502319">
                    <w:rPr>
                      <w:rFonts w:ascii="Century Gothic" w:hAnsi="Century Gothic" w:cs="Arial"/>
                      <w:b/>
                      <w:sz w:val="19"/>
                      <w:szCs w:val="19"/>
                    </w:rPr>
                    <w:t>PUNTAJE TOTAL</w:t>
                  </w:r>
                </w:p>
              </w:tc>
              <w:tc>
                <w:tcPr>
                  <w:tcW w:w="1134" w:type="dxa"/>
                  <w:shd w:val="clear" w:color="auto" w:fill="BDD6EE"/>
                  <w:vAlign w:val="center"/>
                </w:tcPr>
                <w:p w14:paraId="7242876E" w14:textId="77777777" w:rsidR="00502319" w:rsidRPr="00502319" w:rsidRDefault="00502319" w:rsidP="00502319">
                  <w:pPr>
                    <w:jc w:val="center"/>
                    <w:rPr>
                      <w:rFonts w:ascii="Century Gothic" w:hAnsi="Century Gothic" w:cs="Arial"/>
                      <w:b/>
                      <w:bCs/>
                      <w:sz w:val="19"/>
                      <w:szCs w:val="19"/>
                    </w:rPr>
                  </w:pPr>
                  <w:r w:rsidRPr="00502319">
                    <w:rPr>
                      <w:rFonts w:ascii="Century Gothic" w:hAnsi="Century Gothic" w:cs="Arial"/>
                      <w:b/>
                      <w:bCs/>
                      <w:sz w:val="19"/>
                      <w:szCs w:val="19"/>
                    </w:rPr>
                    <w:t xml:space="preserve"> 35 </w:t>
                  </w:r>
                </w:p>
              </w:tc>
            </w:tr>
          </w:tbl>
          <w:p w14:paraId="61351225" w14:textId="77777777" w:rsidR="00502319" w:rsidRPr="00502319" w:rsidRDefault="00502319" w:rsidP="00502319">
            <w:pPr>
              <w:contextualSpacing/>
              <w:rPr>
                <w:rFonts w:ascii="Century Gothic" w:hAnsi="Century Gothic" w:cs="Tahoma"/>
                <w:b/>
                <w:sz w:val="21"/>
                <w:szCs w:val="21"/>
              </w:rPr>
            </w:pPr>
          </w:p>
          <w:p w14:paraId="4C060190" w14:textId="77777777" w:rsidR="00502319" w:rsidRPr="00502319" w:rsidRDefault="00502319" w:rsidP="00502319">
            <w:pPr>
              <w:numPr>
                <w:ilvl w:val="0"/>
                <w:numId w:val="44"/>
              </w:numPr>
              <w:ind w:left="681"/>
              <w:contextualSpacing/>
              <w:rPr>
                <w:rFonts w:ascii="Century Gothic" w:hAnsi="Century Gothic" w:cs="Tahoma"/>
                <w:b/>
                <w:sz w:val="21"/>
                <w:szCs w:val="21"/>
                <w:lang w:eastAsia="en-US"/>
              </w:rPr>
            </w:pPr>
            <w:r w:rsidRPr="00502319">
              <w:rPr>
                <w:rFonts w:ascii="Century Gothic" w:hAnsi="Century Gothic"/>
                <w:b/>
                <w:bCs/>
                <w:sz w:val="21"/>
                <w:szCs w:val="21"/>
                <w:lang w:eastAsia="en-US"/>
              </w:rPr>
              <w:t>PRESENTACIÓN DE DOCUMENTACIÓN PARA PROPONENTES ADJUDICADOS</w:t>
            </w:r>
          </w:p>
          <w:p w14:paraId="1D76CF46" w14:textId="77777777" w:rsidR="00502319" w:rsidRPr="00502319" w:rsidRDefault="00502319" w:rsidP="00502319">
            <w:pPr>
              <w:spacing w:after="160"/>
              <w:ind w:right="439"/>
              <w:contextualSpacing/>
              <w:rPr>
                <w:rFonts w:ascii="Century Gothic" w:hAnsi="Century Gothic"/>
                <w:sz w:val="21"/>
                <w:szCs w:val="21"/>
              </w:rPr>
            </w:pPr>
          </w:p>
          <w:p w14:paraId="71FA81B9" w14:textId="77777777" w:rsidR="00502319" w:rsidRPr="00502319" w:rsidRDefault="00502319" w:rsidP="00502319">
            <w:pPr>
              <w:ind w:left="113" w:right="211"/>
              <w:contextualSpacing/>
              <w:rPr>
                <w:rFonts w:ascii="Century Gothic" w:hAnsi="Century Gothic"/>
                <w:sz w:val="21"/>
                <w:szCs w:val="21"/>
              </w:rPr>
            </w:pPr>
            <w:r w:rsidRPr="00502319">
              <w:rPr>
                <w:rFonts w:ascii="Century Gothic" w:hAnsi="Century Gothic"/>
                <w:sz w:val="21"/>
                <w:szCs w:val="21"/>
              </w:rPr>
              <w:t>El proponente adjudicado, para la elaboración y suscripción del contrato, deberá presentar los siguientes documentos:</w:t>
            </w:r>
          </w:p>
          <w:p w14:paraId="324F997C" w14:textId="77777777" w:rsidR="00502319" w:rsidRPr="00502319" w:rsidRDefault="00502319" w:rsidP="00502319">
            <w:pPr>
              <w:ind w:left="113" w:right="211"/>
              <w:contextualSpacing/>
              <w:rPr>
                <w:rFonts w:ascii="Century Gothic" w:hAnsi="Century Gothic"/>
                <w:sz w:val="21"/>
                <w:szCs w:val="21"/>
              </w:rPr>
            </w:pPr>
          </w:p>
          <w:p w14:paraId="32BFE684" w14:textId="77777777" w:rsidR="00502319" w:rsidRPr="00502319" w:rsidRDefault="00502319" w:rsidP="00502319">
            <w:pPr>
              <w:ind w:left="720" w:right="439"/>
              <w:contextualSpacing/>
              <w:rPr>
                <w:rFonts w:ascii="Century Gothic" w:hAnsi="Century Gothic"/>
                <w:b/>
                <w:bCs/>
                <w:sz w:val="21"/>
                <w:szCs w:val="21"/>
                <w:lang w:eastAsia="en-US"/>
              </w:rPr>
            </w:pPr>
            <w:r w:rsidRPr="00502319">
              <w:rPr>
                <w:rFonts w:ascii="Century Gothic" w:hAnsi="Century Gothic"/>
                <w:sz w:val="21"/>
                <w:szCs w:val="21"/>
                <w:lang w:eastAsia="en-US"/>
              </w:rPr>
              <w:t xml:space="preserve">      </w:t>
            </w:r>
            <w:r w:rsidRPr="00502319">
              <w:rPr>
                <w:rFonts w:ascii="Century Gothic" w:hAnsi="Century Gothic"/>
                <w:b/>
                <w:bCs/>
                <w:sz w:val="21"/>
                <w:szCs w:val="21"/>
                <w:lang w:eastAsia="en-US"/>
              </w:rPr>
              <w:t>En original:</w:t>
            </w:r>
          </w:p>
          <w:p w14:paraId="06FB1FD6" w14:textId="77777777" w:rsidR="00502319" w:rsidRPr="00502319" w:rsidRDefault="00502319" w:rsidP="00502319">
            <w:pPr>
              <w:numPr>
                <w:ilvl w:val="0"/>
                <w:numId w:val="41"/>
              </w:numPr>
              <w:ind w:right="439"/>
              <w:contextualSpacing/>
              <w:rPr>
                <w:rFonts w:ascii="Century Gothic" w:hAnsi="Century Gothic"/>
                <w:sz w:val="21"/>
                <w:szCs w:val="21"/>
                <w:lang w:eastAsia="en-US"/>
              </w:rPr>
            </w:pPr>
            <w:r w:rsidRPr="00502319">
              <w:rPr>
                <w:rFonts w:ascii="Century Gothic" w:hAnsi="Century Gothic"/>
                <w:sz w:val="21"/>
                <w:szCs w:val="21"/>
                <w:lang w:eastAsia="en-US"/>
              </w:rPr>
              <w:t>Certificado SIPPASE.</w:t>
            </w:r>
          </w:p>
          <w:p w14:paraId="6B010BF6" w14:textId="77777777" w:rsidR="00502319" w:rsidRPr="00502319" w:rsidRDefault="00502319" w:rsidP="00502319">
            <w:pPr>
              <w:ind w:left="1440" w:right="439"/>
              <w:contextualSpacing/>
              <w:rPr>
                <w:rFonts w:ascii="Century Gothic" w:hAnsi="Century Gothic"/>
                <w:sz w:val="21"/>
                <w:szCs w:val="21"/>
                <w:lang w:eastAsia="en-US"/>
              </w:rPr>
            </w:pPr>
          </w:p>
          <w:p w14:paraId="2234D78D" w14:textId="77777777" w:rsidR="00502319" w:rsidRPr="00502319" w:rsidRDefault="00502319" w:rsidP="00502319">
            <w:pPr>
              <w:ind w:left="1080" w:right="439"/>
              <w:contextualSpacing/>
              <w:rPr>
                <w:rFonts w:ascii="Century Gothic" w:hAnsi="Century Gothic"/>
                <w:b/>
                <w:bCs/>
                <w:sz w:val="21"/>
                <w:szCs w:val="21"/>
              </w:rPr>
            </w:pPr>
            <w:r w:rsidRPr="00502319">
              <w:rPr>
                <w:rFonts w:ascii="Century Gothic" w:hAnsi="Century Gothic"/>
                <w:b/>
                <w:bCs/>
                <w:sz w:val="21"/>
                <w:szCs w:val="21"/>
              </w:rPr>
              <w:t>En fotocopia Simple o Certificación Electrónica:</w:t>
            </w:r>
          </w:p>
          <w:p w14:paraId="603E0760" w14:textId="77777777" w:rsidR="00502319" w:rsidRPr="00502319" w:rsidRDefault="00502319" w:rsidP="00502319">
            <w:pPr>
              <w:numPr>
                <w:ilvl w:val="0"/>
                <w:numId w:val="41"/>
              </w:numPr>
              <w:ind w:right="439"/>
              <w:contextualSpacing/>
              <w:rPr>
                <w:rFonts w:ascii="Century Gothic" w:hAnsi="Century Gothic"/>
                <w:sz w:val="21"/>
                <w:szCs w:val="21"/>
                <w:lang w:eastAsia="en-US"/>
              </w:rPr>
            </w:pPr>
            <w:r w:rsidRPr="00502319">
              <w:rPr>
                <w:rFonts w:ascii="Century Gothic" w:hAnsi="Century Gothic"/>
                <w:sz w:val="21"/>
                <w:szCs w:val="21"/>
                <w:lang w:eastAsia="en-US"/>
              </w:rPr>
              <w:t>Código Único de Asegurado CUA emitido por cualquiera de las Administradoras de Fondos de Pensiones.</w:t>
            </w:r>
          </w:p>
          <w:p w14:paraId="46ADCED5" w14:textId="77777777" w:rsidR="00502319" w:rsidRPr="00502319" w:rsidRDefault="00502319" w:rsidP="00502319">
            <w:pPr>
              <w:numPr>
                <w:ilvl w:val="0"/>
                <w:numId w:val="41"/>
              </w:numPr>
              <w:ind w:right="439"/>
              <w:contextualSpacing/>
              <w:rPr>
                <w:rFonts w:ascii="Century Gothic" w:hAnsi="Century Gothic"/>
                <w:sz w:val="21"/>
                <w:szCs w:val="21"/>
                <w:lang w:eastAsia="en-US"/>
              </w:rPr>
            </w:pPr>
            <w:r w:rsidRPr="00502319">
              <w:rPr>
                <w:rFonts w:ascii="Century Gothic" w:hAnsi="Century Gothic"/>
                <w:sz w:val="21"/>
                <w:szCs w:val="21"/>
                <w:lang w:eastAsia="en-US"/>
              </w:rPr>
              <w:t xml:space="preserve">Número de Identificación Tributaria (NIT) </w:t>
            </w:r>
          </w:p>
          <w:p w14:paraId="14E49CDF" w14:textId="77777777" w:rsidR="00502319" w:rsidRPr="00502319" w:rsidRDefault="00502319" w:rsidP="00502319">
            <w:pPr>
              <w:numPr>
                <w:ilvl w:val="0"/>
                <w:numId w:val="41"/>
              </w:numPr>
              <w:ind w:right="439"/>
              <w:contextualSpacing/>
              <w:rPr>
                <w:rFonts w:ascii="Century Gothic" w:hAnsi="Century Gothic"/>
                <w:sz w:val="21"/>
                <w:szCs w:val="21"/>
                <w:lang w:eastAsia="en-US"/>
              </w:rPr>
            </w:pPr>
            <w:r w:rsidRPr="00502319">
              <w:rPr>
                <w:rFonts w:ascii="Century Gothic" w:hAnsi="Century Gothic"/>
                <w:sz w:val="21"/>
                <w:szCs w:val="21"/>
                <w:lang w:eastAsia="en-US"/>
              </w:rPr>
              <w:t>Registro de Beneficiario SIGEP en el que consigne una cuenta bancaria activa.</w:t>
            </w:r>
          </w:p>
          <w:p w14:paraId="2162C22C" w14:textId="77777777" w:rsidR="00502319" w:rsidRPr="00502319" w:rsidRDefault="00502319" w:rsidP="00502319">
            <w:pPr>
              <w:numPr>
                <w:ilvl w:val="0"/>
                <w:numId w:val="41"/>
              </w:numPr>
              <w:ind w:right="439"/>
              <w:contextualSpacing/>
              <w:rPr>
                <w:rFonts w:ascii="Century Gothic" w:hAnsi="Century Gothic"/>
                <w:sz w:val="21"/>
                <w:szCs w:val="21"/>
                <w:lang w:eastAsia="en-US"/>
              </w:rPr>
            </w:pPr>
            <w:r w:rsidRPr="00502319">
              <w:rPr>
                <w:rFonts w:ascii="Century Gothic" w:hAnsi="Century Gothic"/>
                <w:sz w:val="21"/>
                <w:szCs w:val="21"/>
                <w:lang w:eastAsia="en-US"/>
              </w:rPr>
              <w:lastRenderedPageBreak/>
              <w:t>Constancia de registro de Ciudadanía Digital.</w:t>
            </w:r>
          </w:p>
          <w:p w14:paraId="64BFDD6F" w14:textId="77777777" w:rsidR="00502319" w:rsidRPr="00502319" w:rsidRDefault="00502319" w:rsidP="00502319">
            <w:pPr>
              <w:contextualSpacing/>
              <w:rPr>
                <w:rFonts w:ascii="Century Gothic" w:hAnsi="Century Gothic" w:cs="Tahoma"/>
                <w:b/>
                <w:sz w:val="21"/>
                <w:szCs w:val="21"/>
              </w:rPr>
            </w:pPr>
          </w:p>
          <w:p w14:paraId="2F9EE828" w14:textId="77777777" w:rsidR="00502319" w:rsidRPr="00502319" w:rsidRDefault="00502319" w:rsidP="00502319">
            <w:pPr>
              <w:numPr>
                <w:ilvl w:val="0"/>
                <w:numId w:val="44"/>
              </w:numPr>
              <w:ind w:left="681"/>
              <w:contextualSpacing/>
              <w:rPr>
                <w:rFonts w:ascii="Century Gothic" w:hAnsi="Century Gothic" w:cs="Tahoma"/>
                <w:b/>
                <w:sz w:val="21"/>
                <w:szCs w:val="21"/>
                <w:lang w:eastAsia="en-US"/>
              </w:rPr>
            </w:pPr>
            <w:r w:rsidRPr="00502319">
              <w:rPr>
                <w:rFonts w:ascii="Century Gothic" w:hAnsi="Century Gothic" w:cs="Tahoma"/>
                <w:b/>
                <w:sz w:val="21"/>
                <w:szCs w:val="21"/>
                <w:lang w:eastAsia="en-US"/>
              </w:rPr>
              <w:t>RESULTADOS ESPERADOS</w:t>
            </w:r>
          </w:p>
          <w:p w14:paraId="7E3D1188" w14:textId="77777777" w:rsidR="00502319" w:rsidRPr="00502319" w:rsidRDefault="00502319" w:rsidP="00502319">
            <w:pPr>
              <w:contextualSpacing/>
              <w:rPr>
                <w:rFonts w:ascii="Century Gothic" w:hAnsi="Century Gothic" w:cs="Tahoma"/>
                <w:sz w:val="21"/>
                <w:szCs w:val="21"/>
              </w:rPr>
            </w:pPr>
          </w:p>
          <w:p w14:paraId="07D687CB" w14:textId="77777777" w:rsidR="00502319" w:rsidRPr="00502319" w:rsidRDefault="00502319" w:rsidP="00502319">
            <w:pPr>
              <w:tabs>
                <w:tab w:val="left" w:pos="2091"/>
              </w:tabs>
              <w:ind w:left="113" w:right="211"/>
              <w:contextualSpacing/>
              <w:rPr>
                <w:rFonts w:ascii="Century Gothic" w:hAnsi="Century Gothic" w:cs="Tahoma"/>
                <w:sz w:val="21"/>
                <w:szCs w:val="21"/>
              </w:rPr>
            </w:pPr>
            <w:r w:rsidRPr="00502319">
              <w:rPr>
                <w:rFonts w:ascii="Century Gothic" w:hAnsi="Century Gothic" w:cs="Tahoma"/>
                <w:sz w:val="21"/>
                <w:szCs w:val="21"/>
              </w:rPr>
              <w:t xml:space="preserve">Se esperan los siguientes resultados de la consultoría, los mismos que deberán ser recibidos a satisfacción por el Contratante: </w:t>
            </w:r>
          </w:p>
          <w:p w14:paraId="4C24341D" w14:textId="77777777" w:rsidR="00502319" w:rsidRPr="00502319" w:rsidRDefault="00502319" w:rsidP="00502319">
            <w:pPr>
              <w:ind w:left="255" w:right="353"/>
              <w:rPr>
                <w:rFonts w:ascii="Century Gothic" w:hAnsi="Century Gothic"/>
                <w:bCs/>
                <w:sz w:val="21"/>
                <w:szCs w:val="21"/>
              </w:rPr>
            </w:pPr>
            <w:r w:rsidRPr="00502319">
              <w:rPr>
                <w:rFonts w:ascii="Century Gothic" w:hAnsi="Century Gothic" w:cs="Tahoma"/>
                <w:b/>
                <w:sz w:val="21"/>
                <w:szCs w:val="21"/>
              </w:rPr>
              <w:tab/>
            </w:r>
          </w:p>
          <w:p w14:paraId="23F00D4F" w14:textId="77777777" w:rsidR="00502319" w:rsidRPr="00502319" w:rsidRDefault="00502319" w:rsidP="00502319">
            <w:pPr>
              <w:numPr>
                <w:ilvl w:val="0"/>
                <w:numId w:val="55"/>
              </w:numPr>
              <w:spacing w:after="100" w:afterAutospacing="1"/>
              <w:ind w:left="1106" w:right="353"/>
              <w:rPr>
                <w:rFonts w:ascii="Century Gothic" w:hAnsi="Century Gothic" w:cs="Calibri"/>
                <w:sz w:val="21"/>
                <w:szCs w:val="21"/>
                <w:lang w:val="es-ES_tradnl" w:eastAsia="en-US"/>
              </w:rPr>
            </w:pPr>
            <w:r w:rsidRPr="00502319">
              <w:rPr>
                <w:rFonts w:ascii="Century Gothic" w:hAnsi="Century Gothic" w:cs="Calibri"/>
                <w:sz w:val="21"/>
                <w:szCs w:val="21"/>
                <w:lang w:val="es-ES_tradnl" w:eastAsia="en-US"/>
              </w:rPr>
              <w:t>Gestión óptima de las actividades que le sean asignadas al personal, detalladas en informes de actividades y resultados obtenidos.</w:t>
            </w:r>
          </w:p>
          <w:p w14:paraId="4B3B6232" w14:textId="77777777" w:rsidR="00502319" w:rsidRPr="00502319" w:rsidRDefault="00502319" w:rsidP="00502319">
            <w:pPr>
              <w:numPr>
                <w:ilvl w:val="0"/>
                <w:numId w:val="55"/>
              </w:numPr>
              <w:spacing w:after="100" w:afterAutospacing="1"/>
              <w:ind w:left="1106" w:right="353"/>
              <w:rPr>
                <w:rFonts w:ascii="Century Gothic" w:hAnsi="Century Gothic" w:cs="Calibri"/>
                <w:sz w:val="21"/>
                <w:szCs w:val="21"/>
                <w:lang w:val="es-ES_tradnl" w:eastAsia="en-US"/>
              </w:rPr>
            </w:pPr>
            <w:r w:rsidRPr="00502319">
              <w:rPr>
                <w:rFonts w:ascii="Century Gothic" w:hAnsi="Century Gothic" w:cs="Calibri"/>
                <w:sz w:val="21"/>
                <w:szCs w:val="21"/>
                <w:lang w:val="es-ES_tradnl" w:eastAsia="en-US"/>
              </w:rPr>
              <w:t>Evaluación en el contenido de los ITCP, Términos de Referencia y presupuesto referencial elaborados por las Entidades Sub Ejecutoras.</w:t>
            </w:r>
          </w:p>
          <w:p w14:paraId="4032F17B" w14:textId="77777777" w:rsidR="00502319" w:rsidRPr="00502319" w:rsidRDefault="00502319" w:rsidP="00502319">
            <w:pPr>
              <w:numPr>
                <w:ilvl w:val="0"/>
                <w:numId w:val="55"/>
              </w:numPr>
              <w:spacing w:line="259" w:lineRule="auto"/>
              <w:ind w:left="1106" w:right="353"/>
              <w:rPr>
                <w:rFonts w:ascii="Century Gothic" w:hAnsi="Century Gothic" w:cs="Calibri"/>
                <w:sz w:val="21"/>
                <w:szCs w:val="21"/>
                <w:lang w:val="es-ES_tradnl" w:eastAsia="en-US"/>
              </w:rPr>
            </w:pPr>
            <w:r w:rsidRPr="00502319">
              <w:rPr>
                <w:rFonts w:ascii="Century Gothic" w:hAnsi="Century Gothic" w:cs="Calibri"/>
                <w:sz w:val="21"/>
                <w:szCs w:val="21"/>
                <w:lang w:val="es-ES_tradnl" w:eastAsia="en-US"/>
              </w:rPr>
              <w:t>Evaluación y seguimiento en los productos de los EDTP financiados.</w:t>
            </w:r>
          </w:p>
          <w:p w14:paraId="7D66C2F0" w14:textId="77777777" w:rsidR="00502319" w:rsidRPr="00502319" w:rsidRDefault="00502319" w:rsidP="00502319">
            <w:pPr>
              <w:numPr>
                <w:ilvl w:val="0"/>
                <w:numId w:val="55"/>
              </w:numPr>
              <w:spacing w:line="259" w:lineRule="auto"/>
              <w:ind w:left="1106" w:right="353"/>
              <w:rPr>
                <w:rFonts w:ascii="Century Gothic" w:hAnsi="Century Gothic" w:cs="Calibri"/>
                <w:sz w:val="21"/>
                <w:szCs w:val="21"/>
                <w:lang w:val="es-ES_tradnl" w:eastAsia="en-US"/>
              </w:rPr>
            </w:pPr>
            <w:r w:rsidRPr="00502319">
              <w:rPr>
                <w:rFonts w:ascii="Century Gothic" w:hAnsi="Century Gothic" w:cs="Calibri"/>
                <w:sz w:val="21"/>
                <w:szCs w:val="21"/>
                <w:lang w:val="es-ES_tradnl" w:eastAsia="en-US"/>
              </w:rPr>
              <w:t>Gestión de Convenios de Financiamiento para la ejecución de Estudios.</w:t>
            </w:r>
          </w:p>
          <w:p w14:paraId="6A51676C" w14:textId="77777777" w:rsidR="00502319" w:rsidRPr="00502319" w:rsidRDefault="00502319" w:rsidP="00502319">
            <w:pPr>
              <w:numPr>
                <w:ilvl w:val="0"/>
                <w:numId w:val="55"/>
              </w:numPr>
              <w:spacing w:line="259" w:lineRule="auto"/>
              <w:ind w:left="1106" w:right="353"/>
              <w:rPr>
                <w:rFonts w:ascii="Century Gothic" w:hAnsi="Century Gothic" w:cs="Calibri"/>
                <w:sz w:val="21"/>
                <w:szCs w:val="21"/>
                <w:lang w:val="es-ES_tradnl" w:eastAsia="en-US"/>
              </w:rPr>
            </w:pPr>
            <w:r w:rsidRPr="00502319">
              <w:rPr>
                <w:rFonts w:ascii="Century Gothic" w:hAnsi="Century Gothic" w:cs="Calibri"/>
                <w:sz w:val="21"/>
                <w:szCs w:val="21"/>
                <w:lang w:val="es-ES_tradnl" w:eastAsia="en-US"/>
              </w:rPr>
              <w:t xml:space="preserve">Asesoramiento a las Entidades Sub Ejecutoras, en la gestión de los Estudios de </w:t>
            </w:r>
            <w:proofErr w:type="spellStart"/>
            <w:r w:rsidRPr="00502319">
              <w:rPr>
                <w:rFonts w:ascii="Century Gothic" w:hAnsi="Century Gothic" w:cs="Calibri"/>
                <w:sz w:val="21"/>
                <w:szCs w:val="21"/>
                <w:lang w:val="es-ES_tradnl" w:eastAsia="en-US"/>
              </w:rPr>
              <w:t>Preinversión</w:t>
            </w:r>
            <w:proofErr w:type="spellEnd"/>
            <w:r w:rsidRPr="00502319">
              <w:rPr>
                <w:rFonts w:ascii="Century Gothic" w:hAnsi="Century Gothic" w:cs="Calibri"/>
                <w:sz w:val="21"/>
                <w:szCs w:val="21"/>
                <w:lang w:val="es-ES_tradnl" w:eastAsia="en-US"/>
              </w:rPr>
              <w:t xml:space="preserve"> en el marco del contrato de préstamo, si así lo requieren.</w:t>
            </w:r>
          </w:p>
          <w:p w14:paraId="4FF98C59" w14:textId="77777777" w:rsidR="00502319" w:rsidRPr="00502319" w:rsidRDefault="00502319" w:rsidP="00502319">
            <w:pPr>
              <w:numPr>
                <w:ilvl w:val="0"/>
                <w:numId w:val="55"/>
              </w:numPr>
              <w:spacing w:line="259" w:lineRule="auto"/>
              <w:ind w:left="1106" w:right="353"/>
              <w:rPr>
                <w:rFonts w:ascii="Century Gothic" w:hAnsi="Century Gothic" w:cs="Calibri"/>
                <w:sz w:val="21"/>
                <w:szCs w:val="21"/>
                <w:lang w:val="es-ES_tradnl" w:eastAsia="en-US"/>
              </w:rPr>
            </w:pPr>
            <w:r w:rsidRPr="00502319">
              <w:rPr>
                <w:rFonts w:ascii="Century Gothic" w:hAnsi="Century Gothic" w:cs="Calibri"/>
                <w:sz w:val="21"/>
                <w:szCs w:val="21"/>
                <w:lang w:val="es-ES_tradnl" w:eastAsia="en-US"/>
              </w:rPr>
              <w:t>Revisión de la documentación relacionada con transferencias a Entidades Sub Ejecutoras.</w:t>
            </w:r>
          </w:p>
          <w:p w14:paraId="338A24AC" w14:textId="77777777" w:rsidR="00502319" w:rsidRPr="00502319" w:rsidRDefault="00502319" w:rsidP="00502319">
            <w:pPr>
              <w:spacing w:line="259" w:lineRule="auto"/>
              <w:contextualSpacing/>
              <w:rPr>
                <w:rFonts w:ascii="Century Gothic" w:hAnsi="Century Gothic" w:cs="Calibri"/>
                <w:sz w:val="21"/>
                <w:szCs w:val="21"/>
              </w:rPr>
            </w:pPr>
          </w:p>
          <w:p w14:paraId="55ADBB5E" w14:textId="77777777" w:rsidR="00502319" w:rsidRPr="00502319" w:rsidRDefault="00502319" w:rsidP="00502319">
            <w:pPr>
              <w:numPr>
                <w:ilvl w:val="0"/>
                <w:numId w:val="44"/>
              </w:numPr>
              <w:ind w:left="700"/>
              <w:contextualSpacing/>
              <w:rPr>
                <w:rFonts w:ascii="Century Gothic" w:hAnsi="Century Gothic" w:cs="Tahoma"/>
                <w:b/>
                <w:sz w:val="21"/>
                <w:szCs w:val="21"/>
                <w:lang w:eastAsia="en-US"/>
              </w:rPr>
            </w:pPr>
            <w:r w:rsidRPr="00502319">
              <w:rPr>
                <w:rFonts w:ascii="Century Gothic" w:hAnsi="Century Gothic" w:cs="Tahoma"/>
                <w:b/>
                <w:sz w:val="21"/>
                <w:szCs w:val="21"/>
                <w:lang w:eastAsia="en-US"/>
              </w:rPr>
              <w:t>INFORMES</w:t>
            </w:r>
          </w:p>
          <w:p w14:paraId="04F9D9AC" w14:textId="77777777" w:rsidR="00502319" w:rsidRPr="00502319" w:rsidRDefault="00502319" w:rsidP="00502319">
            <w:pPr>
              <w:contextualSpacing/>
              <w:rPr>
                <w:rFonts w:ascii="Century Gothic" w:hAnsi="Century Gothic" w:cs="Tahoma"/>
                <w:sz w:val="21"/>
                <w:szCs w:val="21"/>
              </w:rPr>
            </w:pPr>
          </w:p>
          <w:p w14:paraId="00204AC5" w14:textId="77777777" w:rsidR="00502319" w:rsidRPr="00502319" w:rsidRDefault="00502319" w:rsidP="00502319">
            <w:pPr>
              <w:ind w:left="255" w:right="439"/>
              <w:rPr>
                <w:rFonts w:ascii="Century Gothic" w:hAnsi="Century Gothic"/>
                <w:sz w:val="21"/>
                <w:szCs w:val="21"/>
              </w:rPr>
            </w:pPr>
            <w:r w:rsidRPr="00502319">
              <w:rPr>
                <w:rFonts w:ascii="Century Gothic" w:hAnsi="Century Gothic"/>
                <w:sz w:val="21"/>
                <w:szCs w:val="21"/>
              </w:rPr>
              <w:t xml:space="preserve">El consultor deberá presentar los siguientes informes: </w:t>
            </w:r>
          </w:p>
          <w:p w14:paraId="71E10C47" w14:textId="77777777" w:rsidR="00502319" w:rsidRPr="00502319" w:rsidRDefault="00502319" w:rsidP="00502319">
            <w:pPr>
              <w:ind w:left="255" w:right="439"/>
              <w:rPr>
                <w:rFonts w:ascii="Century Gothic" w:hAnsi="Century Gothic"/>
                <w:sz w:val="21"/>
                <w:szCs w:val="21"/>
              </w:rPr>
            </w:pPr>
          </w:p>
          <w:p w14:paraId="61A10025" w14:textId="77777777" w:rsidR="00502319" w:rsidRPr="00502319" w:rsidRDefault="00502319" w:rsidP="00502319">
            <w:pPr>
              <w:ind w:left="255" w:right="211"/>
              <w:rPr>
                <w:rFonts w:ascii="Century Gothic" w:hAnsi="Century Gothic"/>
                <w:sz w:val="21"/>
                <w:szCs w:val="21"/>
              </w:rPr>
            </w:pPr>
            <w:r w:rsidRPr="00502319">
              <w:rPr>
                <w:rFonts w:ascii="Century Gothic" w:hAnsi="Century Gothic"/>
                <w:b/>
                <w:sz w:val="21"/>
                <w:szCs w:val="21"/>
              </w:rPr>
              <w:t>Informes Mensuales</w:t>
            </w:r>
            <w:r w:rsidRPr="00502319">
              <w:rPr>
                <w:rFonts w:ascii="Century Gothic" w:hAnsi="Century Gothic"/>
                <w:sz w:val="21"/>
                <w:szCs w:val="21"/>
              </w:rPr>
              <w:t xml:space="preserve"> que detallarán las actividades realizadas según lo establecido en el presente Termino de Referencia, los informes serán presentados dentro de los cinco (5) primeros días hábiles siguientes de concluido el mes.</w:t>
            </w:r>
          </w:p>
          <w:p w14:paraId="788F7982" w14:textId="77777777" w:rsidR="00502319" w:rsidRPr="00502319" w:rsidRDefault="00502319" w:rsidP="00502319">
            <w:pPr>
              <w:ind w:left="255" w:right="211"/>
              <w:rPr>
                <w:rFonts w:ascii="Century Gothic" w:hAnsi="Century Gothic"/>
                <w:sz w:val="21"/>
                <w:szCs w:val="21"/>
              </w:rPr>
            </w:pPr>
          </w:p>
          <w:p w14:paraId="333569E9" w14:textId="77777777" w:rsidR="00502319" w:rsidRPr="00502319" w:rsidRDefault="00502319" w:rsidP="00502319">
            <w:pPr>
              <w:ind w:left="255" w:right="211"/>
              <w:rPr>
                <w:rFonts w:ascii="Century Gothic" w:hAnsi="Century Gothic"/>
                <w:sz w:val="21"/>
                <w:szCs w:val="21"/>
              </w:rPr>
            </w:pPr>
            <w:r w:rsidRPr="00502319">
              <w:rPr>
                <w:rFonts w:ascii="Century Gothic" w:hAnsi="Century Gothic"/>
                <w:b/>
                <w:sz w:val="21"/>
                <w:szCs w:val="21"/>
              </w:rPr>
              <w:t>Informes Especiales</w:t>
            </w:r>
            <w:r w:rsidRPr="00502319">
              <w:rPr>
                <w:rFonts w:ascii="Century Gothic" w:hAnsi="Century Gothic"/>
                <w:sz w:val="21"/>
                <w:szCs w:val="21"/>
              </w:rPr>
              <w:t xml:space="preserve"> durante el desarrollo de la consultoría, el Consultor podrá elaborar informes especiales en función de las necesidades del servicio y/o a solicitud de la entidad.</w:t>
            </w:r>
          </w:p>
          <w:p w14:paraId="232CE8E3" w14:textId="77777777" w:rsidR="00502319" w:rsidRPr="00502319" w:rsidRDefault="00502319" w:rsidP="00502319">
            <w:pPr>
              <w:ind w:left="255" w:right="211"/>
              <w:rPr>
                <w:rFonts w:ascii="Century Gothic" w:hAnsi="Century Gothic"/>
                <w:sz w:val="21"/>
                <w:szCs w:val="21"/>
              </w:rPr>
            </w:pPr>
          </w:p>
          <w:p w14:paraId="0CEF0CC2" w14:textId="77777777" w:rsidR="00502319" w:rsidRPr="00502319" w:rsidRDefault="00502319" w:rsidP="00502319">
            <w:pPr>
              <w:ind w:left="255" w:right="211"/>
              <w:rPr>
                <w:rFonts w:ascii="Century Gothic" w:hAnsi="Century Gothic"/>
                <w:sz w:val="21"/>
                <w:szCs w:val="21"/>
              </w:rPr>
            </w:pPr>
            <w:r w:rsidRPr="00502319">
              <w:rPr>
                <w:rFonts w:ascii="Century Gothic" w:hAnsi="Century Gothic"/>
                <w:b/>
                <w:sz w:val="21"/>
                <w:szCs w:val="21"/>
              </w:rPr>
              <w:t>Informe Final</w:t>
            </w:r>
            <w:r w:rsidRPr="00502319">
              <w:rPr>
                <w:rFonts w:ascii="Century Gothic" w:hAnsi="Century Gothic"/>
                <w:sz w:val="21"/>
                <w:szCs w:val="21"/>
              </w:rPr>
              <w:t xml:space="preserve"> El consultor está en la obligación de elaborar un informe final de conclusión de su servicio en dos (2) ejemplares originales y una copia en medio digital, para la correspondiente aprobación de la contraparte.</w:t>
            </w:r>
          </w:p>
          <w:p w14:paraId="49C91C1C" w14:textId="77777777" w:rsidR="00502319" w:rsidRPr="00502319" w:rsidRDefault="00502319" w:rsidP="00502319">
            <w:pPr>
              <w:ind w:left="681"/>
              <w:rPr>
                <w:rFonts w:ascii="Century Gothic" w:hAnsi="Century Gothic" w:cs="Tahoma"/>
                <w:b/>
                <w:sz w:val="21"/>
                <w:szCs w:val="21"/>
              </w:rPr>
            </w:pPr>
          </w:p>
          <w:p w14:paraId="43482966" w14:textId="77777777" w:rsidR="00502319" w:rsidRPr="00502319" w:rsidRDefault="00502319" w:rsidP="00502319">
            <w:pPr>
              <w:numPr>
                <w:ilvl w:val="0"/>
                <w:numId w:val="44"/>
              </w:numPr>
              <w:ind w:left="681"/>
              <w:rPr>
                <w:rFonts w:ascii="Century Gothic" w:hAnsi="Century Gothic" w:cs="Tahoma"/>
                <w:b/>
                <w:sz w:val="21"/>
                <w:szCs w:val="21"/>
                <w:lang w:eastAsia="en-US"/>
              </w:rPr>
            </w:pPr>
            <w:r w:rsidRPr="00502319">
              <w:rPr>
                <w:rFonts w:ascii="Century Gothic" w:hAnsi="Century Gothic" w:cs="Tahoma"/>
                <w:b/>
                <w:sz w:val="21"/>
                <w:szCs w:val="21"/>
                <w:lang w:eastAsia="en-US"/>
              </w:rPr>
              <w:t>MONTO</w:t>
            </w:r>
          </w:p>
          <w:p w14:paraId="426915FB" w14:textId="77777777" w:rsidR="00502319" w:rsidRPr="00502319" w:rsidRDefault="00502319" w:rsidP="00502319">
            <w:pPr>
              <w:ind w:right="221"/>
              <w:rPr>
                <w:rFonts w:ascii="Century Gothic" w:hAnsi="Century Gothic" w:cs="Tahoma"/>
                <w:sz w:val="21"/>
                <w:szCs w:val="21"/>
              </w:rPr>
            </w:pPr>
          </w:p>
          <w:p w14:paraId="547D158D" w14:textId="77777777" w:rsidR="00502319" w:rsidRPr="00502319" w:rsidRDefault="00502319" w:rsidP="00502319">
            <w:pPr>
              <w:ind w:left="255" w:right="191"/>
              <w:rPr>
                <w:rFonts w:ascii="Century Gothic" w:hAnsi="Century Gothic" w:cs="Tahoma"/>
                <w:sz w:val="21"/>
                <w:szCs w:val="21"/>
                <w:lang w:val="es-BO"/>
              </w:rPr>
            </w:pPr>
            <w:r w:rsidRPr="00502319">
              <w:rPr>
                <w:rFonts w:ascii="Century Gothic" w:hAnsi="Century Gothic" w:cs="Tahoma"/>
                <w:sz w:val="21"/>
                <w:szCs w:val="21"/>
                <w:lang w:val="es-BO"/>
              </w:rPr>
              <w:t xml:space="preserve">El monto mensual para la ejecución de la consultoría es de </w:t>
            </w:r>
            <w:r w:rsidRPr="00502319">
              <w:rPr>
                <w:rFonts w:ascii="Century Gothic" w:eastAsia="Century Gothic" w:hAnsi="Century Gothic" w:cs="Century Gothic"/>
                <w:color w:val="000000"/>
                <w:sz w:val="21"/>
                <w:szCs w:val="21"/>
              </w:rPr>
              <w:t xml:space="preserve">Bs16.060,00 (Dieciséis Mil Sesenta 00/100 bolivianos) y el monto total del presupuesto asignado es de Bs385.440,00 (Trescientos Ochenta y Cinco Mil Cuatrocientos Cuarenta 00/100 </w:t>
            </w:r>
            <w:proofErr w:type="gramStart"/>
            <w:r w:rsidRPr="00502319">
              <w:rPr>
                <w:rFonts w:ascii="Century Gothic" w:hAnsi="Century Gothic" w:cs="Tahoma"/>
                <w:sz w:val="21"/>
                <w:szCs w:val="21"/>
                <w:lang w:val="es-BO"/>
              </w:rPr>
              <w:t>Bolivianos</w:t>
            </w:r>
            <w:proofErr w:type="gramEnd"/>
            <w:r w:rsidRPr="00502319">
              <w:rPr>
                <w:rFonts w:ascii="Century Gothic" w:hAnsi="Century Gothic" w:cs="Tahoma"/>
                <w:sz w:val="21"/>
                <w:szCs w:val="21"/>
                <w:lang w:val="es-BO"/>
              </w:rPr>
              <w:t>).</w:t>
            </w:r>
          </w:p>
          <w:p w14:paraId="5DB0941E" w14:textId="77777777" w:rsidR="00502319" w:rsidRPr="00502319" w:rsidRDefault="00502319" w:rsidP="00502319">
            <w:pPr>
              <w:ind w:left="255" w:right="191"/>
              <w:rPr>
                <w:rFonts w:ascii="Century Gothic" w:hAnsi="Century Gothic" w:cs="Tahoma"/>
                <w:sz w:val="21"/>
                <w:szCs w:val="21"/>
                <w:lang w:val="es-BO"/>
              </w:rPr>
            </w:pPr>
          </w:p>
          <w:p w14:paraId="5A2F3131" w14:textId="77777777" w:rsidR="00502319" w:rsidRPr="00502319" w:rsidRDefault="00502319" w:rsidP="00502319">
            <w:pPr>
              <w:ind w:left="255" w:right="156"/>
              <w:rPr>
                <w:rFonts w:ascii="Century Gothic" w:eastAsia="Century Gothic" w:hAnsi="Century Gothic" w:cs="Century Gothic"/>
                <w:sz w:val="21"/>
                <w:szCs w:val="21"/>
              </w:rPr>
            </w:pPr>
            <w:r w:rsidRPr="00502319">
              <w:rPr>
                <w:rFonts w:ascii="Century Gothic" w:eastAsia="Century Gothic" w:hAnsi="Century Gothic" w:cs="Century Gothic"/>
                <w:color w:val="000000"/>
                <w:sz w:val="21"/>
                <w:szCs w:val="21"/>
              </w:rPr>
              <w:t xml:space="preserve">En el marco del Decreto Supremo </w:t>
            </w:r>
            <w:proofErr w:type="spellStart"/>
            <w:r w:rsidRPr="00502319">
              <w:rPr>
                <w:rFonts w:ascii="Century Gothic" w:eastAsia="Century Gothic" w:hAnsi="Century Gothic" w:cs="Century Gothic"/>
                <w:color w:val="000000"/>
                <w:sz w:val="21"/>
                <w:szCs w:val="21"/>
              </w:rPr>
              <w:t>Nº</w:t>
            </w:r>
            <w:proofErr w:type="spellEnd"/>
            <w:r w:rsidRPr="00502319">
              <w:rPr>
                <w:rFonts w:ascii="Century Gothic" w:eastAsia="Century Gothic" w:hAnsi="Century Gothic" w:cs="Century Gothic"/>
                <w:color w:val="000000"/>
                <w:sz w:val="21"/>
                <w:szCs w:val="21"/>
              </w:rPr>
              <w:t xml:space="preserve"> 4513, el consultor podrá percibir el pago del refrigerio a través de la aplicación móvil para la compra de productos y servicios hechos en Bolivia, como incentivo a la producción nacional.</w:t>
            </w:r>
          </w:p>
          <w:p w14:paraId="5F7F0D06" w14:textId="77777777" w:rsidR="00502319" w:rsidRPr="00502319" w:rsidRDefault="00502319" w:rsidP="00502319">
            <w:pPr>
              <w:ind w:left="255" w:right="191"/>
              <w:rPr>
                <w:rFonts w:ascii="Century Gothic" w:hAnsi="Century Gothic" w:cs="Tahoma"/>
                <w:sz w:val="21"/>
                <w:szCs w:val="21"/>
                <w:lang w:val="es-BO"/>
              </w:rPr>
            </w:pPr>
          </w:p>
          <w:p w14:paraId="2823926C" w14:textId="77777777" w:rsidR="00502319" w:rsidRPr="00502319" w:rsidRDefault="00502319" w:rsidP="00502319">
            <w:pPr>
              <w:shd w:val="clear" w:color="auto" w:fill="FFFFFF"/>
              <w:ind w:left="255" w:right="156"/>
              <w:rPr>
                <w:rFonts w:ascii="Century Gothic" w:hAnsi="Century Gothic" w:cs="Tahoma"/>
                <w:sz w:val="21"/>
                <w:szCs w:val="21"/>
              </w:rPr>
            </w:pPr>
            <w:r w:rsidRPr="00502319">
              <w:rPr>
                <w:rFonts w:ascii="Century Gothic" w:hAnsi="Century Gothic" w:cs="Tahoma"/>
                <w:sz w:val="21"/>
                <w:szCs w:val="21"/>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77B4FAA5" w14:textId="77777777" w:rsidR="00502319" w:rsidRPr="00502319" w:rsidRDefault="00502319" w:rsidP="00502319">
            <w:pPr>
              <w:ind w:left="681"/>
              <w:rPr>
                <w:rFonts w:ascii="Century Gothic" w:hAnsi="Century Gothic" w:cs="Tahoma"/>
                <w:b/>
                <w:sz w:val="21"/>
                <w:szCs w:val="21"/>
              </w:rPr>
            </w:pPr>
          </w:p>
          <w:p w14:paraId="75007BBB" w14:textId="77777777" w:rsidR="00502319" w:rsidRPr="00502319" w:rsidRDefault="00502319" w:rsidP="00502319">
            <w:pPr>
              <w:numPr>
                <w:ilvl w:val="0"/>
                <w:numId w:val="44"/>
              </w:numPr>
              <w:ind w:left="681"/>
              <w:rPr>
                <w:rFonts w:ascii="Century Gothic" w:hAnsi="Century Gothic" w:cs="Tahoma"/>
                <w:b/>
                <w:sz w:val="21"/>
                <w:szCs w:val="21"/>
                <w:lang w:eastAsia="en-US"/>
              </w:rPr>
            </w:pPr>
            <w:r w:rsidRPr="00502319">
              <w:rPr>
                <w:rFonts w:ascii="Century Gothic" w:hAnsi="Century Gothic" w:cs="Tahoma"/>
                <w:b/>
                <w:sz w:val="21"/>
                <w:szCs w:val="21"/>
                <w:lang w:eastAsia="en-US"/>
              </w:rPr>
              <w:t>FORMA DE PAGO</w:t>
            </w:r>
          </w:p>
          <w:p w14:paraId="2E97B570" w14:textId="77777777" w:rsidR="00502319" w:rsidRPr="00502319" w:rsidRDefault="00502319" w:rsidP="00502319">
            <w:pPr>
              <w:ind w:left="1440"/>
              <w:rPr>
                <w:rFonts w:ascii="Century Gothic" w:hAnsi="Century Gothic" w:cs="Tahoma"/>
                <w:b/>
                <w:sz w:val="21"/>
                <w:szCs w:val="21"/>
                <w:lang w:eastAsia="en-US"/>
              </w:rPr>
            </w:pPr>
          </w:p>
          <w:p w14:paraId="0D1850F3" w14:textId="77777777" w:rsidR="00502319" w:rsidRPr="00502319" w:rsidRDefault="00502319" w:rsidP="00502319">
            <w:pPr>
              <w:ind w:left="255" w:right="221"/>
              <w:rPr>
                <w:rFonts w:ascii="Century Gothic" w:hAnsi="Century Gothic" w:cs="Calibri"/>
                <w:sz w:val="21"/>
                <w:szCs w:val="21"/>
              </w:rPr>
            </w:pPr>
            <w:r w:rsidRPr="00502319">
              <w:rPr>
                <w:rFonts w:ascii="Century Gothic" w:hAnsi="Century Gothic" w:cs="Tahoma"/>
                <w:sz w:val="21"/>
                <w:szCs w:val="21"/>
              </w:rPr>
              <w:t xml:space="preserve">El pago se realizará de forma mensual y </w:t>
            </w:r>
            <w:r w:rsidRPr="00502319">
              <w:rPr>
                <w:rFonts w:ascii="Century Gothic" w:hAnsi="Century Gothic" w:cs="Tahoma"/>
                <w:iCs/>
                <w:sz w:val="21"/>
                <w:szCs w:val="21"/>
              </w:rPr>
              <w:t>a prorrata por día cuando corresponda</w:t>
            </w:r>
            <w:r w:rsidRPr="00502319">
              <w:rPr>
                <w:rFonts w:ascii="Century Gothic" w:hAnsi="Century Gothic" w:cs="Tahoma"/>
                <w:sz w:val="21"/>
                <w:szCs w:val="21"/>
              </w:rPr>
              <w:t>, en moneda nacional, vía SIGEP previa aprobación del informe de actividades por la contraparte/responsable de recepción y la presentación de documentación correspondiente, pagaderas dentro de los 10 días hábiles posteriores a la aprobación del informe de cada período vencido</w:t>
            </w:r>
            <w:r w:rsidRPr="00502319">
              <w:rPr>
                <w:rFonts w:ascii="Century Gothic" w:hAnsi="Century Gothic" w:cs="Calibri"/>
                <w:sz w:val="21"/>
                <w:szCs w:val="21"/>
              </w:rPr>
              <w:t xml:space="preserve">.  </w:t>
            </w:r>
          </w:p>
          <w:p w14:paraId="78E623C9" w14:textId="77777777" w:rsidR="00502319" w:rsidRPr="00502319" w:rsidRDefault="00502319" w:rsidP="00502319">
            <w:pPr>
              <w:rPr>
                <w:rFonts w:ascii="Century Gothic" w:hAnsi="Century Gothic" w:cs="Tahoma"/>
                <w:b/>
                <w:sz w:val="21"/>
                <w:szCs w:val="21"/>
              </w:rPr>
            </w:pPr>
          </w:p>
          <w:p w14:paraId="2FF7C7FD" w14:textId="77777777" w:rsidR="00502319" w:rsidRPr="00502319" w:rsidRDefault="00502319" w:rsidP="00502319">
            <w:pPr>
              <w:numPr>
                <w:ilvl w:val="0"/>
                <w:numId w:val="44"/>
              </w:numPr>
              <w:ind w:left="700"/>
              <w:rPr>
                <w:rFonts w:ascii="Century Gothic" w:hAnsi="Century Gothic" w:cs="Tahoma"/>
                <w:b/>
                <w:sz w:val="21"/>
                <w:szCs w:val="21"/>
                <w:lang w:eastAsia="en-US"/>
              </w:rPr>
            </w:pPr>
            <w:r w:rsidRPr="00502319">
              <w:rPr>
                <w:rFonts w:ascii="Century Gothic" w:hAnsi="Century Gothic" w:cs="Tahoma"/>
                <w:b/>
                <w:sz w:val="21"/>
                <w:szCs w:val="21"/>
                <w:lang w:eastAsia="en-US"/>
              </w:rPr>
              <w:t>PAGO DE IMPUESTOS</w:t>
            </w:r>
          </w:p>
          <w:p w14:paraId="4FBFF306" w14:textId="77777777" w:rsidR="00502319" w:rsidRPr="00502319" w:rsidRDefault="00502319" w:rsidP="00502319">
            <w:pPr>
              <w:rPr>
                <w:rFonts w:ascii="Century Gothic" w:hAnsi="Century Gothic" w:cs="Tahoma"/>
                <w:b/>
                <w:sz w:val="21"/>
                <w:szCs w:val="21"/>
              </w:rPr>
            </w:pPr>
          </w:p>
          <w:p w14:paraId="11DB1D47" w14:textId="77777777" w:rsidR="00502319" w:rsidRPr="00502319" w:rsidRDefault="00502319" w:rsidP="00502319">
            <w:pPr>
              <w:ind w:left="255" w:right="211"/>
              <w:rPr>
                <w:rFonts w:ascii="Century Gothic" w:hAnsi="Century Gothic" w:cs="Tahoma"/>
                <w:sz w:val="21"/>
                <w:szCs w:val="21"/>
              </w:rPr>
            </w:pPr>
            <w:r w:rsidRPr="00502319">
              <w:rPr>
                <w:rFonts w:ascii="Century Gothic" w:hAnsi="Century Gothic" w:cs="Tahoma"/>
                <w:sz w:val="21"/>
                <w:szCs w:val="21"/>
              </w:rPr>
              <w:t>El pago de los impuestos de ley es responsabilidad exclusiva del Consultor (a), quien deberá presentar una fotocopia de su declaración trimestral emitida por la instancia correspondiente de acuerdo a normativa vigente.</w:t>
            </w:r>
          </w:p>
          <w:p w14:paraId="1DFED615" w14:textId="77777777" w:rsidR="00502319" w:rsidRPr="00502319" w:rsidRDefault="00502319" w:rsidP="00502319">
            <w:pPr>
              <w:rPr>
                <w:rFonts w:ascii="Century Gothic" w:hAnsi="Century Gothic" w:cs="Tahoma"/>
                <w:b/>
                <w:sz w:val="21"/>
                <w:szCs w:val="21"/>
              </w:rPr>
            </w:pPr>
          </w:p>
          <w:p w14:paraId="54679A53" w14:textId="77777777" w:rsidR="00502319" w:rsidRPr="00502319" w:rsidRDefault="00502319" w:rsidP="00502319">
            <w:pPr>
              <w:numPr>
                <w:ilvl w:val="0"/>
                <w:numId w:val="44"/>
              </w:numPr>
              <w:ind w:left="681"/>
              <w:rPr>
                <w:rFonts w:ascii="Century Gothic" w:hAnsi="Century Gothic" w:cs="Tahoma"/>
                <w:b/>
                <w:sz w:val="21"/>
                <w:szCs w:val="21"/>
                <w:lang w:eastAsia="en-US"/>
              </w:rPr>
            </w:pPr>
            <w:r w:rsidRPr="00502319">
              <w:rPr>
                <w:rFonts w:ascii="Century Gothic" w:hAnsi="Century Gothic" w:cs="Tahoma"/>
                <w:b/>
                <w:sz w:val="21"/>
                <w:szCs w:val="21"/>
                <w:lang w:eastAsia="en-US"/>
              </w:rPr>
              <w:t>APORTES AL SISTEMA INTEGRADO DE PENSIONES</w:t>
            </w:r>
          </w:p>
          <w:p w14:paraId="259852EC" w14:textId="77777777" w:rsidR="00502319" w:rsidRPr="00502319" w:rsidRDefault="00502319" w:rsidP="00502319">
            <w:pPr>
              <w:ind w:left="700"/>
              <w:rPr>
                <w:rFonts w:ascii="Century Gothic" w:hAnsi="Century Gothic" w:cs="Tahoma"/>
                <w:b/>
                <w:sz w:val="21"/>
                <w:szCs w:val="21"/>
                <w:lang w:eastAsia="en-US"/>
              </w:rPr>
            </w:pPr>
          </w:p>
          <w:p w14:paraId="5FB1E95F" w14:textId="77777777" w:rsidR="00502319" w:rsidRPr="00502319" w:rsidRDefault="00502319" w:rsidP="00502319">
            <w:pPr>
              <w:ind w:left="255" w:right="221"/>
              <w:rPr>
                <w:rFonts w:ascii="Century Gothic" w:hAnsi="Century Gothic" w:cs="Tahoma"/>
                <w:sz w:val="21"/>
                <w:szCs w:val="21"/>
              </w:rPr>
            </w:pPr>
            <w:r w:rsidRPr="00502319">
              <w:rPr>
                <w:rFonts w:ascii="Century Gothic" w:hAnsi="Century Gothic" w:cs="Tahoma"/>
                <w:sz w:val="21"/>
                <w:szCs w:val="21"/>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4752BFD9" w14:textId="77777777" w:rsidR="00502319" w:rsidRPr="00502319" w:rsidRDefault="00502319" w:rsidP="00502319">
            <w:pPr>
              <w:rPr>
                <w:rFonts w:ascii="Century Gothic" w:hAnsi="Century Gothic" w:cs="Tahoma"/>
                <w:b/>
                <w:sz w:val="21"/>
                <w:szCs w:val="21"/>
              </w:rPr>
            </w:pPr>
          </w:p>
          <w:p w14:paraId="4C96B59B" w14:textId="77777777" w:rsidR="00502319" w:rsidRPr="00502319" w:rsidRDefault="00502319" w:rsidP="00502319">
            <w:pPr>
              <w:numPr>
                <w:ilvl w:val="0"/>
                <w:numId w:val="44"/>
              </w:numPr>
              <w:ind w:left="700"/>
              <w:rPr>
                <w:rFonts w:ascii="Century Gothic" w:hAnsi="Century Gothic" w:cs="Tahoma"/>
                <w:b/>
                <w:sz w:val="21"/>
                <w:szCs w:val="21"/>
                <w:lang w:eastAsia="en-US"/>
              </w:rPr>
            </w:pPr>
            <w:r w:rsidRPr="00502319">
              <w:rPr>
                <w:rFonts w:ascii="Century Gothic" w:hAnsi="Century Gothic" w:cs="Tahoma"/>
                <w:b/>
                <w:sz w:val="21"/>
                <w:szCs w:val="21"/>
                <w:lang w:eastAsia="en-US"/>
              </w:rPr>
              <w:t>LUGAR Y HORARIO DE PRESTACION DEL SERVICIOS DE CONSULTORIA</w:t>
            </w:r>
          </w:p>
          <w:p w14:paraId="4CC1E9FA" w14:textId="77777777" w:rsidR="00502319" w:rsidRPr="00502319" w:rsidRDefault="00502319" w:rsidP="00502319">
            <w:pPr>
              <w:ind w:left="700"/>
              <w:rPr>
                <w:rFonts w:ascii="Century Gothic" w:hAnsi="Century Gothic" w:cs="Tahoma"/>
                <w:b/>
                <w:sz w:val="21"/>
                <w:szCs w:val="21"/>
                <w:lang w:eastAsia="en-US"/>
              </w:rPr>
            </w:pPr>
          </w:p>
          <w:p w14:paraId="463A0086" w14:textId="77777777" w:rsidR="00502319" w:rsidRPr="00502319" w:rsidRDefault="00502319" w:rsidP="00502319">
            <w:pPr>
              <w:ind w:left="255" w:right="211"/>
              <w:rPr>
                <w:rFonts w:ascii="Century Gothic" w:hAnsi="Century Gothic"/>
                <w:bCs/>
                <w:sz w:val="21"/>
                <w:szCs w:val="21"/>
              </w:rPr>
            </w:pPr>
            <w:r w:rsidRPr="00502319">
              <w:rPr>
                <w:rFonts w:ascii="Century Gothic" w:hAnsi="Century Gothic"/>
                <w:bCs/>
                <w:sz w:val="21"/>
                <w:szCs w:val="21"/>
              </w:rPr>
              <w:t xml:space="preserve">La consultoría se desarrollará en la ciudad de La Paz, en instalaciones del Viceministerio de Inversión Pública y Financiamiento Externo bajo la dependencia de la Unidad de </w:t>
            </w:r>
            <w:proofErr w:type="spellStart"/>
            <w:r w:rsidRPr="00502319">
              <w:rPr>
                <w:rFonts w:ascii="Century Gothic" w:hAnsi="Century Gothic"/>
                <w:bCs/>
                <w:sz w:val="21"/>
                <w:szCs w:val="21"/>
              </w:rPr>
              <w:t>Preinversión</w:t>
            </w:r>
            <w:proofErr w:type="spellEnd"/>
            <w:r w:rsidRPr="00502319">
              <w:rPr>
                <w:rFonts w:ascii="Century Gothic" w:hAnsi="Century Gothic"/>
                <w:bCs/>
                <w:sz w:val="21"/>
                <w:szCs w:val="21"/>
              </w:rPr>
              <w:t xml:space="preserve">. </w:t>
            </w:r>
          </w:p>
          <w:p w14:paraId="3A32F351" w14:textId="77777777" w:rsidR="00502319" w:rsidRPr="00502319" w:rsidRDefault="00502319" w:rsidP="00502319">
            <w:pPr>
              <w:ind w:left="255" w:right="211"/>
              <w:rPr>
                <w:rFonts w:ascii="Century Gothic" w:hAnsi="Century Gothic"/>
                <w:bCs/>
                <w:sz w:val="21"/>
                <w:szCs w:val="21"/>
              </w:rPr>
            </w:pPr>
          </w:p>
          <w:p w14:paraId="4FAD2DB6" w14:textId="77777777" w:rsidR="00502319" w:rsidRPr="00502319" w:rsidRDefault="00502319" w:rsidP="00502319">
            <w:pPr>
              <w:ind w:left="255" w:right="211"/>
              <w:rPr>
                <w:rFonts w:ascii="Century Gothic" w:hAnsi="Century Gothic"/>
                <w:sz w:val="21"/>
                <w:szCs w:val="21"/>
              </w:rPr>
            </w:pPr>
            <w:r w:rsidRPr="00502319">
              <w:rPr>
                <w:rFonts w:ascii="Century Gothic" w:hAnsi="Century Gothic"/>
                <w:sz w:val="21"/>
                <w:szCs w:val="21"/>
              </w:rPr>
              <w:t>El horario de trabajo será el horario administrativo regulado y definido por el Ministerio de Planificación del Desarrollo y se regirán al Reglamento interno de Personal del Ministerio, asimismo, podrá trabajar en horarios extra ordinarios.</w:t>
            </w:r>
          </w:p>
          <w:p w14:paraId="41BF7D4D" w14:textId="77777777" w:rsidR="00502319" w:rsidRPr="00502319" w:rsidRDefault="00502319" w:rsidP="00502319">
            <w:pPr>
              <w:ind w:left="255" w:right="211"/>
              <w:rPr>
                <w:rFonts w:ascii="Century Gothic" w:hAnsi="Century Gothic"/>
                <w:sz w:val="21"/>
                <w:szCs w:val="21"/>
              </w:rPr>
            </w:pPr>
          </w:p>
          <w:p w14:paraId="6A36D92C" w14:textId="77777777" w:rsidR="00502319" w:rsidRPr="00502319" w:rsidRDefault="00502319" w:rsidP="00502319">
            <w:pPr>
              <w:spacing w:line="259" w:lineRule="auto"/>
              <w:ind w:left="255" w:right="211"/>
              <w:contextualSpacing/>
              <w:rPr>
                <w:rFonts w:ascii="Century Gothic" w:hAnsi="Century Gothic"/>
                <w:sz w:val="21"/>
                <w:szCs w:val="21"/>
                <w:lang w:val="es-BO"/>
              </w:rPr>
            </w:pPr>
            <w:r w:rsidRPr="00502319">
              <w:rPr>
                <w:rFonts w:ascii="Century Gothic" w:hAnsi="Century Gothic"/>
                <w:sz w:val="21"/>
                <w:szCs w:val="21"/>
                <w:lang w:val="es-BO"/>
              </w:rPr>
              <w:t xml:space="preserve">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w:t>
            </w:r>
            <w:proofErr w:type="spellStart"/>
            <w:r w:rsidRPr="00502319">
              <w:rPr>
                <w:rFonts w:ascii="Century Gothic" w:hAnsi="Century Gothic"/>
                <w:sz w:val="21"/>
                <w:szCs w:val="21"/>
                <w:lang w:val="es-BO"/>
              </w:rPr>
              <w:t>N°</w:t>
            </w:r>
            <w:proofErr w:type="spellEnd"/>
            <w:r w:rsidRPr="00502319">
              <w:rPr>
                <w:rFonts w:ascii="Century Gothic" w:hAnsi="Century Gothic"/>
                <w:sz w:val="21"/>
                <w:szCs w:val="21"/>
                <w:lang w:val="es-BO"/>
              </w:rPr>
              <w:t xml:space="preserve"> 4646 de 29 de diciembre del 2021.</w:t>
            </w:r>
          </w:p>
          <w:p w14:paraId="553663E5" w14:textId="77777777" w:rsidR="00502319" w:rsidRPr="00502319" w:rsidRDefault="00502319" w:rsidP="00502319">
            <w:pPr>
              <w:rPr>
                <w:rFonts w:ascii="Century Gothic" w:hAnsi="Century Gothic" w:cs="Tahoma"/>
                <w:b/>
                <w:sz w:val="21"/>
                <w:szCs w:val="21"/>
              </w:rPr>
            </w:pPr>
          </w:p>
          <w:p w14:paraId="22A32C26" w14:textId="77777777" w:rsidR="00502319" w:rsidRPr="00502319" w:rsidRDefault="00502319" w:rsidP="00502319">
            <w:pPr>
              <w:numPr>
                <w:ilvl w:val="0"/>
                <w:numId w:val="44"/>
              </w:numPr>
              <w:ind w:left="700"/>
              <w:rPr>
                <w:rFonts w:ascii="Century Gothic" w:hAnsi="Century Gothic" w:cs="Tahoma"/>
                <w:b/>
                <w:sz w:val="21"/>
                <w:szCs w:val="21"/>
                <w:lang w:eastAsia="en-US"/>
              </w:rPr>
            </w:pPr>
            <w:r w:rsidRPr="00502319">
              <w:rPr>
                <w:rFonts w:ascii="Century Gothic" w:hAnsi="Century Gothic" w:cs="Tahoma"/>
                <w:b/>
                <w:sz w:val="21"/>
                <w:szCs w:val="21"/>
                <w:lang w:eastAsia="en-US"/>
              </w:rPr>
              <w:t>PLAZO DE PRESTACION DEL SERVICIO DE CONSULTORIA</w:t>
            </w:r>
          </w:p>
          <w:p w14:paraId="68E16D1E" w14:textId="77777777" w:rsidR="00502319" w:rsidRPr="00502319" w:rsidRDefault="00502319" w:rsidP="00502319">
            <w:pPr>
              <w:ind w:left="700"/>
              <w:rPr>
                <w:rFonts w:ascii="Century Gothic" w:hAnsi="Century Gothic" w:cs="Tahoma"/>
                <w:b/>
                <w:sz w:val="21"/>
                <w:szCs w:val="21"/>
                <w:lang w:eastAsia="en-US"/>
              </w:rPr>
            </w:pPr>
          </w:p>
          <w:p w14:paraId="2B240465" w14:textId="77777777" w:rsidR="00502319" w:rsidRPr="00502319" w:rsidRDefault="00502319" w:rsidP="00502319">
            <w:pPr>
              <w:ind w:left="255" w:right="211"/>
              <w:rPr>
                <w:rFonts w:ascii="Century Gothic" w:hAnsi="Century Gothic"/>
                <w:sz w:val="21"/>
                <w:szCs w:val="21"/>
              </w:rPr>
            </w:pPr>
            <w:r w:rsidRPr="00502319">
              <w:rPr>
                <w:rFonts w:ascii="Century Gothic" w:eastAsia="Century Gothic" w:hAnsi="Century Gothic" w:cs="Century Gothic"/>
                <w:color w:val="000000"/>
                <w:sz w:val="21"/>
                <w:szCs w:val="21"/>
              </w:rPr>
              <w:t>El plazo del servicio de la consultoría será computable a partir del día siguiente hábil a la fecha de suscripción del contrato por 24 meses.</w:t>
            </w:r>
            <w:r w:rsidRPr="00502319">
              <w:rPr>
                <w:rFonts w:ascii="Century Gothic" w:hAnsi="Century Gothic"/>
                <w:sz w:val="21"/>
                <w:szCs w:val="21"/>
              </w:rPr>
              <w:t xml:space="preserve">  </w:t>
            </w:r>
          </w:p>
          <w:p w14:paraId="1FC97122" w14:textId="77777777" w:rsidR="00502319" w:rsidRPr="00502319" w:rsidRDefault="00502319" w:rsidP="00502319">
            <w:pPr>
              <w:rPr>
                <w:rFonts w:ascii="Century Gothic" w:hAnsi="Century Gothic" w:cs="Tahoma"/>
                <w:b/>
                <w:sz w:val="21"/>
                <w:szCs w:val="21"/>
              </w:rPr>
            </w:pPr>
          </w:p>
          <w:p w14:paraId="0E05E20C" w14:textId="77777777" w:rsidR="00502319" w:rsidRPr="00502319" w:rsidRDefault="00502319" w:rsidP="00502319">
            <w:pPr>
              <w:numPr>
                <w:ilvl w:val="0"/>
                <w:numId w:val="44"/>
              </w:numPr>
              <w:ind w:left="700"/>
              <w:rPr>
                <w:rFonts w:ascii="Century Gothic" w:hAnsi="Century Gothic" w:cs="Tahoma"/>
                <w:b/>
                <w:sz w:val="21"/>
                <w:szCs w:val="21"/>
                <w:lang w:eastAsia="en-US"/>
              </w:rPr>
            </w:pPr>
            <w:r w:rsidRPr="00502319">
              <w:rPr>
                <w:rFonts w:ascii="Century Gothic" w:hAnsi="Century Gothic" w:cs="Tahoma"/>
                <w:b/>
                <w:sz w:val="21"/>
                <w:szCs w:val="21"/>
                <w:lang w:eastAsia="en-US"/>
              </w:rPr>
              <w:t>FUENTE DE FINANCIAMIENTO</w:t>
            </w:r>
          </w:p>
          <w:p w14:paraId="12BD9EC9" w14:textId="77777777" w:rsidR="00502319" w:rsidRPr="00502319" w:rsidRDefault="00502319" w:rsidP="00502319">
            <w:pPr>
              <w:ind w:left="700"/>
              <w:rPr>
                <w:rFonts w:ascii="Century Gothic" w:hAnsi="Century Gothic" w:cs="Tahoma"/>
                <w:b/>
                <w:sz w:val="21"/>
                <w:szCs w:val="21"/>
                <w:lang w:eastAsia="en-US"/>
              </w:rPr>
            </w:pPr>
          </w:p>
          <w:p w14:paraId="0F812FE2" w14:textId="77777777" w:rsidR="00502319" w:rsidRPr="00502319" w:rsidRDefault="00502319" w:rsidP="00502319">
            <w:pPr>
              <w:ind w:left="262" w:right="221"/>
              <w:rPr>
                <w:rFonts w:ascii="Century Gothic" w:hAnsi="Century Gothic" w:cs="Tahoma"/>
                <w:sz w:val="21"/>
                <w:szCs w:val="21"/>
              </w:rPr>
            </w:pPr>
            <w:r w:rsidRPr="00502319">
              <w:rPr>
                <w:rFonts w:ascii="Century Gothic" w:hAnsi="Century Gothic" w:cs="Tahoma"/>
                <w:sz w:val="21"/>
                <w:szCs w:val="21"/>
              </w:rPr>
              <w:t xml:space="preserve">La Consultoría será financiada con recursos de CAF, correspondientes al “Programa Multisectorial de </w:t>
            </w:r>
            <w:proofErr w:type="spellStart"/>
            <w:r w:rsidRPr="00502319">
              <w:rPr>
                <w:rFonts w:ascii="Century Gothic" w:hAnsi="Century Gothic" w:cs="Tahoma"/>
                <w:sz w:val="21"/>
                <w:szCs w:val="21"/>
              </w:rPr>
              <w:t>Preinversión</w:t>
            </w:r>
            <w:proofErr w:type="spellEnd"/>
            <w:r w:rsidRPr="00502319">
              <w:rPr>
                <w:rFonts w:ascii="Century Gothic" w:hAnsi="Century Gothic" w:cs="Tahoma"/>
                <w:sz w:val="21"/>
                <w:szCs w:val="21"/>
              </w:rPr>
              <w:t xml:space="preserve"> II – PROMULPRE II”.</w:t>
            </w:r>
          </w:p>
          <w:p w14:paraId="6A16A0AE" w14:textId="77777777" w:rsidR="00502319" w:rsidRPr="00502319" w:rsidRDefault="00502319" w:rsidP="00502319">
            <w:pPr>
              <w:rPr>
                <w:rFonts w:ascii="Century Gothic" w:hAnsi="Century Gothic" w:cs="Tahoma"/>
                <w:b/>
                <w:sz w:val="21"/>
                <w:szCs w:val="21"/>
              </w:rPr>
            </w:pPr>
          </w:p>
          <w:p w14:paraId="011F1A2B" w14:textId="77777777" w:rsidR="00502319" w:rsidRPr="00502319" w:rsidRDefault="00502319" w:rsidP="00502319">
            <w:pPr>
              <w:numPr>
                <w:ilvl w:val="0"/>
                <w:numId w:val="44"/>
              </w:numPr>
              <w:ind w:left="700"/>
              <w:rPr>
                <w:rFonts w:ascii="Century Gothic" w:hAnsi="Century Gothic" w:cs="Tahoma"/>
                <w:b/>
                <w:sz w:val="21"/>
                <w:szCs w:val="21"/>
                <w:lang w:eastAsia="en-US"/>
              </w:rPr>
            </w:pPr>
            <w:r w:rsidRPr="00502319">
              <w:rPr>
                <w:rFonts w:ascii="Century Gothic" w:hAnsi="Century Gothic" w:cs="Tahoma"/>
                <w:b/>
                <w:sz w:val="21"/>
                <w:szCs w:val="21"/>
                <w:lang w:eastAsia="en-US"/>
              </w:rPr>
              <w:t>METODO DE SELECCIÓN Y ADJUDICACION</w:t>
            </w:r>
          </w:p>
          <w:p w14:paraId="213B86C4" w14:textId="77777777" w:rsidR="00502319" w:rsidRPr="00502319" w:rsidRDefault="00502319" w:rsidP="00502319">
            <w:pPr>
              <w:rPr>
                <w:rFonts w:ascii="Century Gothic" w:hAnsi="Century Gothic" w:cs="Tahoma"/>
                <w:b/>
                <w:sz w:val="21"/>
                <w:szCs w:val="21"/>
              </w:rPr>
            </w:pPr>
          </w:p>
          <w:p w14:paraId="03ADC7F4" w14:textId="1A8E8A84" w:rsidR="00502319" w:rsidRPr="00502319" w:rsidRDefault="00502319" w:rsidP="00502319">
            <w:pPr>
              <w:ind w:left="262" w:right="221" w:firstLine="5"/>
              <w:rPr>
                <w:rFonts w:ascii="Century Gothic" w:hAnsi="Century Gothic" w:cs="Tahoma"/>
                <w:sz w:val="21"/>
                <w:szCs w:val="21"/>
              </w:rPr>
            </w:pPr>
            <w:r w:rsidRPr="00502319">
              <w:rPr>
                <w:rFonts w:ascii="Century Gothic" w:hAnsi="Century Gothic" w:cs="Tahoma"/>
                <w:sz w:val="21"/>
                <w:szCs w:val="21"/>
              </w:rPr>
              <w:t xml:space="preserve">Presupuesto Fijo y adjudicación por </w:t>
            </w:r>
            <w:r w:rsidR="00E55E79">
              <w:rPr>
                <w:rFonts w:ascii="Century Gothic" w:hAnsi="Century Gothic" w:cs="Tahoma"/>
                <w:sz w:val="21"/>
                <w:szCs w:val="21"/>
              </w:rPr>
              <w:t>Ítems</w:t>
            </w:r>
            <w:r w:rsidRPr="00502319">
              <w:rPr>
                <w:rFonts w:ascii="Century Gothic" w:hAnsi="Century Gothic" w:cs="Tahoma"/>
                <w:sz w:val="21"/>
                <w:szCs w:val="21"/>
              </w:rPr>
              <w:t>.</w:t>
            </w:r>
          </w:p>
          <w:p w14:paraId="3CDC83D7" w14:textId="77777777" w:rsidR="00502319" w:rsidRPr="00502319" w:rsidRDefault="00502319" w:rsidP="00502319">
            <w:pPr>
              <w:rPr>
                <w:rFonts w:ascii="Century Gothic" w:hAnsi="Century Gothic" w:cs="Tahoma"/>
                <w:b/>
                <w:sz w:val="21"/>
                <w:szCs w:val="21"/>
              </w:rPr>
            </w:pPr>
          </w:p>
          <w:p w14:paraId="72BAA708" w14:textId="77777777" w:rsidR="00502319" w:rsidRPr="00502319" w:rsidRDefault="00502319" w:rsidP="00502319">
            <w:pPr>
              <w:numPr>
                <w:ilvl w:val="0"/>
                <w:numId w:val="44"/>
              </w:numPr>
              <w:ind w:left="700"/>
              <w:rPr>
                <w:rFonts w:ascii="Century Gothic" w:hAnsi="Century Gothic" w:cs="Tahoma"/>
                <w:b/>
                <w:sz w:val="21"/>
                <w:szCs w:val="21"/>
                <w:lang w:eastAsia="en-US"/>
              </w:rPr>
            </w:pPr>
            <w:r w:rsidRPr="00502319">
              <w:rPr>
                <w:rFonts w:ascii="Century Gothic" w:hAnsi="Century Gothic" w:cs="Tahoma"/>
                <w:b/>
                <w:sz w:val="21"/>
                <w:szCs w:val="21"/>
                <w:lang w:eastAsia="en-US"/>
              </w:rPr>
              <w:t>CONFIDENCIALIDAD</w:t>
            </w:r>
          </w:p>
          <w:p w14:paraId="7DA6D0D8" w14:textId="77777777" w:rsidR="00502319" w:rsidRPr="00502319" w:rsidRDefault="00502319" w:rsidP="00502319">
            <w:pPr>
              <w:ind w:left="700"/>
              <w:rPr>
                <w:rFonts w:ascii="Century Gothic" w:hAnsi="Century Gothic" w:cs="Tahoma"/>
                <w:b/>
                <w:sz w:val="21"/>
                <w:szCs w:val="21"/>
                <w:lang w:eastAsia="en-US"/>
              </w:rPr>
            </w:pPr>
          </w:p>
          <w:p w14:paraId="03A6E0E3" w14:textId="77777777" w:rsidR="00502319" w:rsidRPr="00502319" w:rsidRDefault="00502319" w:rsidP="00502319">
            <w:pPr>
              <w:ind w:left="262" w:right="221"/>
              <w:rPr>
                <w:rFonts w:ascii="Century Gothic" w:hAnsi="Century Gothic" w:cs="Tahoma"/>
                <w:sz w:val="21"/>
                <w:szCs w:val="21"/>
              </w:rPr>
            </w:pPr>
            <w:r w:rsidRPr="00502319">
              <w:rPr>
                <w:rFonts w:ascii="Century Gothic" w:hAnsi="Century Gothic" w:cs="Tahoma"/>
                <w:sz w:val="21"/>
                <w:szCs w:val="21"/>
              </w:rPr>
              <w:t>El consultor deberá comprometerse a guardar absoluta confidencialidad sobre la información a la que tenga acceso durante y después de la ejecución del servicio.</w:t>
            </w:r>
          </w:p>
          <w:p w14:paraId="340E2607" w14:textId="77777777" w:rsidR="00502319" w:rsidRPr="00502319" w:rsidRDefault="00502319" w:rsidP="00502319">
            <w:pPr>
              <w:rPr>
                <w:rFonts w:ascii="Century Gothic" w:hAnsi="Century Gothic" w:cs="Tahoma"/>
                <w:b/>
                <w:sz w:val="21"/>
                <w:szCs w:val="21"/>
              </w:rPr>
            </w:pPr>
          </w:p>
          <w:p w14:paraId="1DD5B1E9" w14:textId="77777777" w:rsidR="00502319" w:rsidRPr="00502319" w:rsidRDefault="00502319" w:rsidP="00502319">
            <w:pPr>
              <w:numPr>
                <w:ilvl w:val="0"/>
                <w:numId w:val="44"/>
              </w:numPr>
              <w:ind w:left="700"/>
              <w:rPr>
                <w:rFonts w:ascii="Century Gothic" w:hAnsi="Century Gothic" w:cs="Tahoma"/>
                <w:b/>
                <w:sz w:val="21"/>
                <w:szCs w:val="21"/>
                <w:lang w:eastAsia="en-US"/>
              </w:rPr>
            </w:pPr>
            <w:r w:rsidRPr="00502319">
              <w:rPr>
                <w:rFonts w:ascii="Century Gothic" w:hAnsi="Century Gothic" w:cs="Tahoma"/>
                <w:b/>
                <w:sz w:val="21"/>
                <w:szCs w:val="21"/>
                <w:lang w:eastAsia="en-US"/>
              </w:rPr>
              <w:t>PROPIEDAD INTELECTUAL</w:t>
            </w:r>
          </w:p>
          <w:p w14:paraId="2A17098B" w14:textId="77777777" w:rsidR="00502319" w:rsidRPr="00502319" w:rsidRDefault="00502319" w:rsidP="00502319">
            <w:pPr>
              <w:ind w:left="262" w:right="221"/>
              <w:rPr>
                <w:rFonts w:ascii="Century Gothic" w:hAnsi="Century Gothic" w:cs="Tahoma"/>
                <w:sz w:val="21"/>
                <w:szCs w:val="21"/>
              </w:rPr>
            </w:pPr>
          </w:p>
          <w:p w14:paraId="50D5E16D" w14:textId="77777777" w:rsidR="00502319" w:rsidRPr="00502319" w:rsidRDefault="00502319" w:rsidP="00502319">
            <w:pPr>
              <w:ind w:left="262" w:right="221"/>
              <w:rPr>
                <w:rFonts w:ascii="Century Gothic" w:hAnsi="Century Gothic" w:cs="Tahoma"/>
                <w:sz w:val="21"/>
                <w:szCs w:val="21"/>
              </w:rPr>
            </w:pPr>
            <w:r w:rsidRPr="00502319">
              <w:rPr>
                <w:rFonts w:ascii="Century Gothic" w:hAnsi="Century Gothic" w:cs="Tahoma"/>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3835FAD3" w14:textId="77777777" w:rsidR="00502319" w:rsidRPr="00502319" w:rsidRDefault="00502319" w:rsidP="00502319">
            <w:pPr>
              <w:ind w:left="1506"/>
              <w:contextualSpacing/>
              <w:rPr>
                <w:rFonts w:ascii="Century Gothic" w:hAnsi="Century Gothic" w:cs="Tahoma"/>
                <w:sz w:val="21"/>
                <w:szCs w:val="21"/>
                <w:lang w:eastAsia="en-US"/>
              </w:rPr>
            </w:pPr>
          </w:p>
          <w:p w14:paraId="09E43D88" w14:textId="77777777" w:rsidR="00502319" w:rsidRPr="00502319" w:rsidRDefault="00502319" w:rsidP="00502319">
            <w:pPr>
              <w:numPr>
                <w:ilvl w:val="0"/>
                <w:numId w:val="44"/>
              </w:numPr>
              <w:ind w:left="681" w:right="439"/>
              <w:rPr>
                <w:rFonts w:ascii="Century Gothic" w:hAnsi="Century Gothic"/>
                <w:b/>
                <w:bCs/>
                <w:sz w:val="21"/>
                <w:szCs w:val="21"/>
                <w:lang w:eastAsia="en-US"/>
              </w:rPr>
            </w:pPr>
            <w:r w:rsidRPr="00502319">
              <w:rPr>
                <w:rFonts w:ascii="Century Gothic" w:hAnsi="Century Gothic"/>
                <w:b/>
                <w:bCs/>
                <w:sz w:val="21"/>
                <w:szCs w:val="21"/>
                <w:lang w:eastAsia="en-US"/>
              </w:rPr>
              <w:t>DECLARACION JURADA</w:t>
            </w:r>
          </w:p>
          <w:p w14:paraId="14194BD2" w14:textId="77777777" w:rsidR="00502319" w:rsidRPr="00502319" w:rsidRDefault="00502319" w:rsidP="00502319">
            <w:pPr>
              <w:ind w:left="255"/>
              <w:contextualSpacing/>
              <w:rPr>
                <w:rFonts w:ascii="Century Gothic" w:hAnsi="Century Gothic"/>
                <w:sz w:val="21"/>
                <w:szCs w:val="21"/>
              </w:rPr>
            </w:pPr>
            <w:r w:rsidRPr="00502319">
              <w:rPr>
                <w:rFonts w:ascii="Century Gothic" w:hAnsi="Century Gothic"/>
                <w:sz w:val="21"/>
                <w:szCs w:val="21"/>
              </w:rPr>
              <w:t>No corresponde.</w:t>
            </w:r>
          </w:p>
          <w:p w14:paraId="297E80B8" w14:textId="77777777" w:rsidR="00502319" w:rsidRPr="00502319" w:rsidRDefault="00502319" w:rsidP="00502319">
            <w:pPr>
              <w:ind w:left="255"/>
              <w:contextualSpacing/>
              <w:rPr>
                <w:rFonts w:ascii="Century Gothic" w:hAnsi="Century Gothic"/>
                <w:sz w:val="21"/>
                <w:szCs w:val="21"/>
              </w:rPr>
            </w:pPr>
          </w:p>
        </w:tc>
      </w:tr>
    </w:tbl>
    <w:p w14:paraId="056BF36C" w14:textId="77777777" w:rsidR="00B6525F" w:rsidRDefault="00B6525F" w:rsidP="009B2F3D">
      <w:pPr>
        <w:jc w:val="center"/>
        <w:rPr>
          <w:b/>
          <w:bCs/>
        </w:rPr>
      </w:pPr>
    </w:p>
    <w:p w14:paraId="231D1EBE" w14:textId="77777777" w:rsidR="00502319" w:rsidRDefault="00502319" w:rsidP="009B2F3D">
      <w:pPr>
        <w:jc w:val="center"/>
        <w:rPr>
          <w:b/>
          <w:bCs/>
        </w:rPr>
      </w:pPr>
    </w:p>
    <w:p w14:paraId="090425A6" w14:textId="77777777" w:rsidR="00502319" w:rsidRDefault="00502319" w:rsidP="009B2F3D">
      <w:pPr>
        <w:jc w:val="center"/>
        <w:rPr>
          <w:b/>
          <w:bCs/>
        </w:rPr>
      </w:pPr>
    </w:p>
    <w:p w14:paraId="4B858F32" w14:textId="77777777" w:rsidR="00502319" w:rsidRDefault="00502319" w:rsidP="009B2F3D">
      <w:pPr>
        <w:jc w:val="center"/>
        <w:rPr>
          <w:b/>
          <w:bCs/>
        </w:rPr>
      </w:pPr>
    </w:p>
    <w:p w14:paraId="105E1B1B" w14:textId="77777777" w:rsidR="00502319" w:rsidRDefault="00502319" w:rsidP="009B2F3D">
      <w:pPr>
        <w:jc w:val="center"/>
        <w:rPr>
          <w:b/>
          <w:bCs/>
        </w:rPr>
      </w:pPr>
    </w:p>
    <w:p w14:paraId="641D266A" w14:textId="77777777" w:rsidR="00502319" w:rsidRDefault="00502319" w:rsidP="009B2F3D">
      <w:pPr>
        <w:jc w:val="center"/>
        <w:rPr>
          <w:b/>
          <w:bCs/>
        </w:rPr>
      </w:pPr>
    </w:p>
    <w:p w14:paraId="370394B9" w14:textId="77777777" w:rsidR="00502319" w:rsidRDefault="00502319" w:rsidP="009B2F3D">
      <w:pPr>
        <w:jc w:val="center"/>
        <w:rPr>
          <w:b/>
          <w:bCs/>
        </w:rPr>
      </w:pPr>
    </w:p>
    <w:p w14:paraId="3F248AE1" w14:textId="77777777" w:rsidR="00502319" w:rsidRDefault="00502319" w:rsidP="009B2F3D">
      <w:pPr>
        <w:jc w:val="center"/>
        <w:rPr>
          <w:b/>
          <w:bCs/>
        </w:rPr>
      </w:pPr>
    </w:p>
    <w:p w14:paraId="671212DA" w14:textId="77777777" w:rsidR="00502319" w:rsidRDefault="00502319" w:rsidP="009B2F3D">
      <w:pPr>
        <w:jc w:val="center"/>
        <w:rPr>
          <w:b/>
          <w:bCs/>
        </w:rPr>
      </w:pPr>
    </w:p>
    <w:p w14:paraId="2ABE8300" w14:textId="77777777" w:rsidR="00E02999" w:rsidRDefault="00E02999" w:rsidP="009B2F3D">
      <w:pPr>
        <w:jc w:val="center"/>
        <w:rPr>
          <w:b/>
          <w:bCs/>
        </w:rPr>
      </w:pPr>
    </w:p>
    <w:p w14:paraId="465D47B0" w14:textId="77777777" w:rsidR="00E02999" w:rsidRDefault="00E02999" w:rsidP="009B2F3D">
      <w:pPr>
        <w:jc w:val="center"/>
        <w:rPr>
          <w:b/>
          <w:bCs/>
        </w:rPr>
      </w:pPr>
    </w:p>
    <w:p w14:paraId="613D2FD1" w14:textId="77777777" w:rsidR="00E02999" w:rsidRDefault="00E02999" w:rsidP="009B2F3D">
      <w:pPr>
        <w:jc w:val="center"/>
        <w:rPr>
          <w:b/>
          <w:bCs/>
        </w:rPr>
      </w:pPr>
    </w:p>
    <w:p w14:paraId="1F998843" w14:textId="77777777" w:rsidR="00E02999" w:rsidRDefault="00E02999" w:rsidP="009B2F3D">
      <w:pPr>
        <w:jc w:val="center"/>
        <w:rPr>
          <w:b/>
          <w:bCs/>
        </w:rPr>
      </w:pPr>
    </w:p>
    <w:p w14:paraId="7852FC56" w14:textId="77777777" w:rsidR="00E02999" w:rsidRDefault="00E02999" w:rsidP="009B2F3D">
      <w:pPr>
        <w:jc w:val="center"/>
        <w:rPr>
          <w:b/>
          <w:bCs/>
        </w:rPr>
      </w:pPr>
    </w:p>
    <w:p w14:paraId="0DE988E4" w14:textId="77777777" w:rsidR="00E02999" w:rsidRDefault="00E02999" w:rsidP="009B2F3D">
      <w:pPr>
        <w:jc w:val="center"/>
        <w:rPr>
          <w:b/>
          <w:bCs/>
        </w:rPr>
      </w:pPr>
    </w:p>
    <w:p w14:paraId="5E9A61D5" w14:textId="669A58FD" w:rsidR="009B2F3D" w:rsidRDefault="009B2F3D" w:rsidP="009B2F3D">
      <w:pPr>
        <w:rPr>
          <w:sz w:val="20"/>
          <w:szCs w:val="20"/>
          <w:highlight w:val="yellow"/>
        </w:rPr>
      </w:pPr>
    </w:p>
    <w:p w14:paraId="4A54D2C0" w14:textId="3325FEB8" w:rsidR="001A7365" w:rsidRDefault="001A7365" w:rsidP="009B2F3D">
      <w:pPr>
        <w:rPr>
          <w:sz w:val="20"/>
          <w:szCs w:val="20"/>
          <w:highlight w:val="yellow"/>
        </w:rPr>
      </w:pPr>
    </w:p>
    <w:p w14:paraId="53A9B30E" w14:textId="3047149A" w:rsidR="001A7365" w:rsidRDefault="001A7365" w:rsidP="009B2F3D">
      <w:pPr>
        <w:rPr>
          <w:sz w:val="20"/>
          <w:szCs w:val="20"/>
          <w:highlight w:val="yellow"/>
        </w:rPr>
      </w:pPr>
    </w:p>
    <w:p w14:paraId="31EE1CBB" w14:textId="16D10209" w:rsidR="001A7365" w:rsidRDefault="001A7365" w:rsidP="009B2F3D">
      <w:pPr>
        <w:rPr>
          <w:sz w:val="20"/>
          <w:szCs w:val="20"/>
          <w:highlight w:val="yellow"/>
        </w:rPr>
      </w:pPr>
    </w:p>
    <w:p w14:paraId="6B47CD69" w14:textId="3CA0338D" w:rsidR="001A7365" w:rsidRDefault="001A7365" w:rsidP="009B2F3D">
      <w:pPr>
        <w:rPr>
          <w:sz w:val="20"/>
          <w:szCs w:val="20"/>
          <w:highlight w:val="yellow"/>
        </w:rPr>
      </w:pPr>
    </w:p>
    <w:p w14:paraId="68E66C2E" w14:textId="6AD1173F" w:rsidR="001A7365" w:rsidRDefault="001A7365" w:rsidP="009B2F3D">
      <w:pPr>
        <w:rPr>
          <w:sz w:val="20"/>
          <w:szCs w:val="20"/>
          <w:highlight w:val="yellow"/>
        </w:rPr>
      </w:pPr>
    </w:p>
    <w:p w14:paraId="7275B35C" w14:textId="286ECAC8" w:rsidR="001A7365" w:rsidRDefault="001A7365" w:rsidP="009B2F3D">
      <w:pPr>
        <w:rPr>
          <w:sz w:val="20"/>
          <w:szCs w:val="20"/>
          <w:highlight w:val="yellow"/>
        </w:rPr>
      </w:pPr>
    </w:p>
    <w:p w14:paraId="3D6625F6" w14:textId="12CB16E7" w:rsidR="001A7365" w:rsidRDefault="001A7365" w:rsidP="009B2F3D">
      <w:pPr>
        <w:rPr>
          <w:sz w:val="20"/>
          <w:szCs w:val="20"/>
          <w:highlight w:val="yellow"/>
        </w:rPr>
      </w:pPr>
    </w:p>
    <w:p w14:paraId="143A48CE" w14:textId="1B07B2BF" w:rsidR="001A7365" w:rsidRDefault="001A7365" w:rsidP="009B2F3D">
      <w:pPr>
        <w:rPr>
          <w:sz w:val="20"/>
          <w:szCs w:val="20"/>
          <w:highlight w:val="yellow"/>
        </w:rPr>
      </w:pPr>
    </w:p>
    <w:p w14:paraId="11610DCD" w14:textId="535B1EBA" w:rsidR="001A7365" w:rsidRDefault="001A7365" w:rsidP="009B2F3D">
      <w:pPr>
        <w:rPr>
          <w:sz w:val="20"/>
          <w:szCs w:val="20"/>
          <w:highlight w:val="yellow"/>
        </w:rPr>
      </w:pPr>
    </w:p>
    <w:p w14:paraId="69B6BAAE" w14:textId="2224A1BE" w:rsidR="001A7365" w:rsidRDefault="001A7365" w:rsidP="009B2F3D">
      <w:pPr>
        <w:rPr>
          <w:sz w:val="20"/>
          <w:szCs w:val="20"/>
          <w:highlight w:val="yellow"/>
        </w:rPr>
      </w:pPr>
    </w:p>
    <w:p w14:paraId="725DCB84" w14:textId="13556A76" w:rsidR="001A7365" w:rsidRDefault="001A7365" w:rsidP="009B2F3D">
      <w:pPr>
        <w:rPr>
          <w:sz w:val="20"/>
          <w:szCs w:val="20"/>
          <w:highlight w:val="yellow"/>
        </w:rPr>
      </w:pPr>
    </w:p>
    <w:p w14:paraId="4EE1ECBC" w14:textId="4C43C728" w:rsidR="001A7365" w:rsidRDefault="001A7365" w:rsidP="009B2F3D">
      <w:pPr>
        <w:rPr>
          <w:sz w:val="20"/>
          <w:szCs w:val="20"/>
          <w:highlight w:val="yellow"/>
        </w:rPr>
      </w:pPr>
    </w:p>
    <w:p w14:paraId="5F3C21B8" w14:textId="20E68808" w:rsidR="001A7365" w:rsidRDefault="001A7365" w:rsidP="009B2F3D">
      <w:pPr>
        <w:rPr>
          <w:sz w:val="20"/>
          <w:szCs w:val="20"/>
          <w:highlight w:val="yellow"/>
        </w:rPr>
      </w:pPr>
    </w:p>
    <w:p w14:paraId="46FD5BDE" w14:textId="00BA4000" w:rsidR="001A7365" w:rsidRDefault="001A7365" w:rsidP="009B2F3D">
      <w:pPr>
        <w:rPr>
          <w:sz w:val="20"/>
          <w:szCs w:val="20"/>
          <w:highlight w:val="yellow"/>
        </w:rPr>
      </w:pPr>
    </w:p>
    <w:p w14:paraId="0435E624" w14:textId="22CAB804" w:rsidR="001A7365" w:rsidRDefault="001A7365" w:rsidP="009B2F3D">
      <w:pPr>
        <w:rPr>
          <w:sz w:val="20"/>
          <w:szCs w:val="20"/>
          <w:highlight w:val="yellow"/>
        </w:rPr>
      </w:pPr>
    </w:p>
    <w:p w14:paraId="5602349F" w14:textId="2DA99709" w:rsidR="001A7365" w:rsidRDefault="001A7365" w:rsidP="009B2F3D">
      <w:pPr>
        <w:rPr>
          <w:sz w:val="20"/>
          <w:szCs w:val="20"/>
          <w:highlight w:val="yellow"/>
        </w:rPr>
      </w:pPr>
    </w:p>
    <w:p w14:paraId="5E13F934" w14:textId="298FCA6F" w:rsidR="001A7365" w:rsidRDefault="001A7365" w:rsidP="009B2F3D">
      <w:pPr>
        <w:rPr>
          <w:sz w:val="20"/>
          <w:szCs w:val="20"/>
          <w:highlight w:val="yellow"/>
        </w:rPr>
      </w:pPr>
    </w:p>
    <w:p w14:paraId="6CEB9C16" w14:textId="77777777" w:rsidR="00731D57" w:rsidRDefault="00731D57" w:rsidP="009B2F3D">
      <w:pPr>
        <w:rPr>
          <w:sz w:val="20"/>
          <w:szCs w:val="20"/>
          <w:highlight w:val="yellow"/>
        </w:rPr>
      </w:pPr>
    </w:p>
    <w:p w14:paraId="3512B7B1" w14:textId="77777777" w:rsidR="00731D57" w:rsidRDefault="00731D57" w:rsidP="009B2F3D">
      <w:pPr>
        <w:rPr>
          <w:sz w:val="20"/>
          <w:szCs w:val="20"/>
          <w:highlight w:val="yellow"/>
        </w:rPr>
      </w:pPr>
    </w:p>
    <w:p w14:paraId="41479531" w14:textId="77777777" w:rsidR="00731D57" w:rsidRDefault="00731D57" w:rsidP="009B2F3D">
      <w:pPr>
        <w:rPr>
          <w:sz w:val="20"/>
          <w:szCs w:val="20"/>
          <w:highlight w:val="yellow"/>
        </w:rPr>
      </w:pPr>
    </w:p>
    <w:p w14:paraId="0C843BD7" w14:textId="0B64459F" w:rsidR="00505756" w:rsidRPr="00D011A8" w:rsidRDefault="00505756" w:rsidP="00E537A7">
      <w:pPr>
        <w:jc w:val="center"/>
        <w:rPr>
          <w:rFonts w:cs="Arial"/>
          <w:b/>
          <w:szCs w:val="18"/>
          <w:lang w:val="es-BO"/>
        </w:rPr>
      </w:pPr>
      <w:bookmarkStart w:id="101" w:name="_Toc347485812"/>
      <w:bookmarkStart w:id="102" w:name="_Toc355779900"/>
      <w:r w:rsidRPr="00D011A8">
        <w:rPr>
          <w:rFonts w:cs="Arial"/>
          <w:b/>
          <w:szCs w:val="18"/>
          <w:lang w:val="es-BO"/>
        </w:rPr>
        <w:t>PARTE III</w:t>
      </w:r>
      <w:bookmarkEnd w:id="101"/>
      <w:bookmarkEnd w:id="102"/>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lastRenderedPageBreak/>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811FDB">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lastRenderedPageBreak/>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10AA55" w14:textId="77777777" w:rsidR="006F5D6C" w:rsidRPr="006F5D6C" w:rsidRDefault="006F5D6C" w:rsidP="006F5D6C">
            <w:pPr>
              <w:rPr>
                <w:rFonts w:ascii="Arial" w:hAnsi="Arial" w:cs="Arial"/>
                <w:szCs w:val="18"/>
              </w:rPr>
            </w:pPr>
            <w:r w:rsidRPr="006F5D6C">
              <w:rPr>
                <w:rFonts w:ascii="Arial" w:hAnsi="Arial" w:cs="Arial"/>
                <w:szCs w:val="18"/>
              </w:rPr>
              <w:t>Título en Provisión Nacional con grado de Licenciatura en Ingeniería Civil o Ingeniería Portuario, con Registro en la Sociedad de Ingenieros de Bolivia.</w:t>
            </w:r>
          </w:p>
          <w:p w14:paraId="02632F36" w14:textId="77777777" w:rsidR="006F5D6C" w:rsidRPr="006F5D6C" w:rsidRDefault="006F5D6C" w:rsidP="006F5D6C">
            <w:pPr>
              <w:rPr>
                <w:rFonts w:ascii="Arial" w:hAnsi="Arial" w:cs="Arial"/>
                <w:szCs w:val="18"/>
              </w:rPr>
            </w:pPr>
          </w:p>
          <w:p w14:paraId="3216E42A" w14:textId="77777777" w:rsidR="006F5D6C" w:rsidRPr="006F5D6C" w:rsidRDefault="006F5D6C" w:rsidP="006F5D6C">
            <w:pPr>
              <w:rPr>
                <w:rFonts w:ascii="Arial" w:hAnsi="Arial" w:cs="Arial"/>
                <w:szCs w:val="18"/>
              </w:rPr>
            </w:pPr>
            <w:r w:rsidRPr="006F5D6C">
              <w:rPr>
                <w:rFonts w:ascii="Arial" w:hAnsi="Arial" w:cs="Arial"/>
                <w:szCs w:val="18"/>
              </w:rPr>
              <w:t xml:space="preserve">Un diplomado en el área de Transporte Fluvial o Administración Portuaria o Ingeniería en </w:t>
            </w:r>
            <w:proofErr w:type="spellStart"/>
            <w:r w:rsidRPr="006F5D6C">
              <w:rPr>
                <w:rFonts w:ascii="Arial" w:hAnsi="Arial" w:cs="Arial"/>
                <w:szCs w:val="18"/>
              </w:rPr>
              <w:t>Rios</w:t>
            </w:r>
            <w:proofErr w:type="spellEnd"/>
            <w:r w:rsidRPr="006F5D6C">
              <w:rPr>
                <w:rFonts w:ascii="Arial" w:hAnsi="Arial" w:cs="Arial"/>
                <w:szCs w:val="18"/>
              </w:rPr>
              <w:t xml:space="preserve"> o Hidráulica Portuaria similares.</w:t>
            </w:r>
          </w:p>
          <w:p w14:paraId="333BE5EB" w14:textId="77777777" w:rsidR="006F5D6C" w:rsidRPr="006F5D6C" w:rsidRDefault="006F5D6C" w:rsidP="006F5D6C">
            <w:pPr>
              <w:rPr>
                <w:rFonts w:ascii="Arial" w:hAnsi="Arial" w:cs="Arial"/>
                <w:szCs w:val="18"/>
              </w:rPr>
            </w:pPr>
          </w:p>
          <w:p w14:paraId="0B2D88C6" w14:textId="34F5AEB1" w:rsidR="005C58F3" w:rsidRPr="005C58F3" w:rsidRDefault="006F5D6C" w:rsidP="006F5D6C">
            <w:pPr>
              <w:rPr>
                <w:rFonts w:ascii="Arial" w:hAnsi="Arial" w:cs="Arial"/>
                <w:b/>
                <w:szCs w:val="18"/>
                <w:highlight w:val="yellow"/>
                <w:lang w:val="es-BO"/>
              </w:rPr>
            </w:pPr>
            <w:r w:rsidRPr="006F5D6C">
              <w:rPr>
                <w:rFonts w:ascii="Arial" w:hAnsi="Arial" w:cs="Arial"/>
                <w:szCs w:val="18"/>
                <w:u w:val="single"/>
              </w:rPr>
              <w:t>Adjuntar a su propuesta en formato digital el Título en Provisión Nacional a nivel licenciatura, el documento de respaldo del Registro en la Sociedad de Ingenieros de Bolivia, según corresponda y el Titulo correspondiente al diplomado</w:t>
            </w:r>
            <w:r w:rsidRPr="006F5D6C">
              <w:rPr>
                <w:rFonts w:ascii="Arial" w:hAnsi="Arial" w:cs="Arial"/>
                <w:szCs w:val="18"/>
              </w:rPr>
              <w:t>, emitidos por las entidades competentes, en caso de adjudicación los mismos deberán ser presentados en Original o Fotocopia Legalizada para la respectiva verificación.</w:t>
            </w: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2A509F">
        <w:tc>
          <w:tcPr>
            <w:tcW w:w="2878" w:type="dxa"/>
            <w:tcBorders>
              <w:right w:val="single" w:sz="4" w:space="0" w:color="auto"/>
            </w:tcBorders>
            <w:vAlign w:val="center"/>
          </w:tcPr>
          <w:p w14:paraId="72616350" w14:textId="5C748226"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1211B" w:rsidRPr="00E1211B">
              <w:rPr>
                <w:rFonts w:ascii="Arial" w:hAnsi="Arial" w:cs="Arial"/>
                <w:b/>
                <w:bCs/>
                <w:szCs w:val="18"/>
                <w:lang w:val="es-BO" w:eastAsia="es-BO"/>
              </w:rPr>
              <w:t xml:space="preserve">Experiencia General </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24F5CD" w14:textId="77777777" w:rsidR="006F5D6C" w:rsidRPr="006F5D6C" w:rsidRDefault="006F5D6C" w:rsidP="006F5D6C">
            <w:pPr>
              <w:spacing w:line="200" w:lineRule="exact"/>
              <w:rPr>
                <w:rFonts w:ascii="Arial" w:hAnsi="Arial" w:cs="Arial"/>
                <w:bCs/>
                <w:szCs w:val="18"/>
                <w:lang w:eastAsia="en-US"/>
              </w:rPr>
            </w:pPr>
            <w:r w:rsidRPr="006F5D6C">
              <w:rPr>
                <w:rFonts w:ascii="Arial" w:hAnsi="Arial" w:cs="Arial"/>
                <w:bCs/>
                <w:szCs w:val="18"/>
                <w:lang w:eastAsia="en-US"/>
              </w:rPr>
              <w:t>Acreditar ocho (8) años de experiencia general en el sector público o privado contabilizados a partir de la fecha de emisión del Título en Provisión Nacional, que deberá ser acreditado con Certificados de Cumplimiento de Contrato o Certificados de Trabajo o Formulario 500, donde mínimamente se consigne el nombre del postulante, el cargo desempañado u objeto de contratación, la fecha de inicio y fecha de finalización del trabajo realizado, donde mínimamente se consigne el nombre del postulante, el caro desempeñado y el objeto de contratación, mismo que deben ser emitidos por la entidad competente.</w:t>
            </w:r>
          </w:p>
          <w:p w14:paraId="3EF6AE23" w14:textId="77777777" w:rsidR="006F5D6C" w:rsidRPr="006F5D6C" w:rsidRDefault="006F5D6C" w:rsidP="006F5D6C">
            <w:pPr>
              <w:spacing w:line="200" w:lineRule="exact"/>
              <w:rPr>
                <w:rFonts w:ascii="Arial" w:hAnsi="Arial" w:cs="Arial"/>
                <w:bCs/>
                <w:szCs w:val="18"/>
                <w:lang w:eastAsia="en-US"/>
              </w:rPr>
            </w:pPr>
          </w:p>
          <w:p w14:paraId="1D2BEDE6" w14:textId="6B386663" w:rsidR="005C58F3" w:rsidRPr="005C58F3" w:rsidRDefault="006F5D6C" w:rsidP="006F5D6C">
            <w:pPr>
              <w:spacing w:line="200" w:lineRule="exact"/>
              <w:rPr>
                <w:rFonts w:ascii="Arial" w:hAnsi="Arial" w:cs="Arial"/>
                <w:b/>
                <w:szCs w:val="18"/>
                <w:highlight w:val="yellow"/>
              </w:rPr>
            </w:pPr>
            <w:r w:rsidRPr="006F5D6C">
              <w:rPr>
                <w:rFonts w:ascii="Arial" w:hAnsi="Arial" w:cs="Arial"/>
                <w:bCs/>
                <w:szCs w:val="18"/>
                <w:u w:val="single"/>
                <w:lang w:eastAsia="en-US"/>
              </w:rPr>
              <w:t>Adjuntar en su propuesta en formato (digital) la documentación de respaldo, referente a la experiencia general</w:t>
            </w:r>
            <w:r w:rsidRPr="006F5D6C">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E3073D">
        <w:tc>
          <w:tcPr>
            <w:tcW w:w="2878" w:type="dxa"/>
            <w:tcBorders>
              <w:right w:val="single" w:sz="4" w:space="0" w:color="auto"/>
            </w:tcBorders>
            <w:vAlign w:val="center"/>
          </w:tcPr>
          <w:p w14:paraId="4836BB7D" w14:textId="270FC298"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E1211B" w:rsidRPr="00E1211B">
              <w:rPr>
                <w:rFonts w:ascii="Arial" w:hAnsi="Arial" w:cs="Arial"/>
                <w:b/>
                <w:bCs/>
                <w:szCs w:val="18"/>
                <w:lang w:val="es-BO" w:eastAsia="es-BO"/>
              </w:rPr>
              <w:t xml:space="preserve">Experiencia Específica </w:t>
            </w:r>
            <w:r w:rsidR="00E3073D">
              <w:rPr>
                <w:rFonts w:ascii="Arial" w:hAnsi="Arial" w:cs="Arial"/>
                <w:b/>
                <w:bCs/>
                <w:szCs w:val="18"/>
                <w:lang w:val="es-BO" w:eastAsia="es-BO"/>
              </w:rPr>
              <w:t xml:space="preserve">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0DC8C5C6" w14:textId="77777777" w:rsidR="006F5D6C" w:rsidRPr="006F5D6C" w:rsidRDefault="006F5D6C" w:rsidP="006F5D6C">
            <w:pPr>
              <w:spacing w:line="200" w:lineRule="exact"/>
              <w:rPr>
                <w:rFonts w:ascii="Arial" w:hAnsi="Arial" w:cs="Arial"/>
                <w:bCs/>
                <w:szCs w:val="18"/>
                <w:lang w:eastAsia="en-US"/>
              </w:rPr>
            </w:pPr>
            <w:r w:rsidRPr="006F5D6C">
              <w:rPr>
                <w:rFonts w:ascii="Arial" w:hAnsi="Arial" w:cs="Arial"/>
                <w:bCs/>
                <w:szCs w:val="18"/>
                <w:lang w:eastAsia="en-US"/>
              </w:rPr>
              <w:t xml:space="preserve">Acreditar experiencia específica de cuatro (4) años en el sector público o privado en Dirección o Gerencia o Fiscal o Jefe de Fiscalización o Supervisor o Jefe de Supervisión o Jefe Técnico o Responsable Técnico o Coordinador Técnico o Coordinador General o Director Técnico o Director de Proyecto o Coordinador de Proyecto o Especialista o Profesional, en proyectos de </w:t>
            </w:r>
            <w:proofErr w:type="spellStart"/>
            <w:r w:rsidRPr="006F5D6C">
              <w:rPr>
                <w:rFonts w:ascii="Arial" w:hAnsi="Arial" w:cs="Arial"/>
                <w:bCs/>
                <w:szCs w:val="18"/>
                <w:lang w:eastAsia="en-US"/>
              </w:rPr>
              <w:t>Preinversión</w:t>
            </w:r>
            <w:proofErr w:type="spellEnd"/>
            <w:r w:rsidRPr="006F5D6C">
              <w:rPr>
                <w:rFonts w:ascii="Arial" w:hAnsi="Arial" w:cs="Arial"/>
                <w:bCs/>
                <w:szCs w:val="18"/>
                <w:lang w:eastAsia="en-US"/>
              </w:rPr>
              <w:t xml:space="preserve"> o Inversión en: Transporte Fluvial o en Servicios y Operaciones Portuarias o Vías navegables (canales de navegación) u Obras Portuarias  o Dragados o Vías de transporte contabilizados a partir del Título en Provisión Nacional, verificable a través de: Certificados de Cumplimiento de Contrato o Certificados de Trabajo, donde mínimamente se consigne el nombre del postulante, el cargo desempañado u objeto de contratación, la fecha de inicio y fecha de finalización del trabajo realizado, donde mínimamente se consigne el nombre del postulante, el caro desempeñado y el objeto de contratación, mismo que deben ser emitidos por la entidad competente.</w:t>
            </w:r>
          </w:p>
          <w:p w14:paraId="6A57F7DC" w14:textId="77777777" w:rsidR="006F5D6C" w:rsidRPr="006F5D6C" w:rsidRDefault="006F5D6C" w:rsidP="006F5D6C">
            <w:pPr>
              <w:spacing w:line="200" w:lineRule="exact"/>
              <w:rPr>
                <w:rFonts w:ascii="Arial" w:hAnsi="Arial" w:cs="Arial"/>
                <w:bCs/>
                <w:szCs w:val="18"/>
                <w:lang w:eastAsia="en-US"/>
              </w:rPr>
            </w:pPr>
          </w:p>
          <w:p w14:paraId="4BCC9A96" w14:textId="77777777" w:rsidR="006F5D6C" w:rsidRPr="006F5D6C" w:rsidRDefault="006F5D6C" w:rsidP="006F5D6C">
            <w:pPr>
              <w:spacing w:line="200" w:lineRule="exact"/>
              <w:rPr>
                <w:rFonts w:ascii="Arial" w:hAnsi="Arial" w:cs="Arial"/>
                <w:bCs/>
                <w:szCs w:val="18"/>
                <w:lang w:eastAsia="en-US"/>
              </w:rPr>
            </w:pPr>
            <w:r w:rsidRPr="006F5D6C">
              <w:rPr>
                <w:rFonts w:ascii="Arial" w:hAnsi="Arial" w:cs="Arial"/>
                <w:bCs/>
                <w:szCs w:val="18"/>
                <w:u w:val="single"/>
                <w:lang w:eastAsia="en-US"/>
              </w:rPr>
              <w:t>Adjuntar en su propuesta en formato (digital) la documentación de respaldo, referente a la experiencia específica</w:t>
            </w:r>
            <w:r w:rsidRPr="006F5D6C">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05D1DBA6" w14:textId="39C973F3" w:rsidR="005C58F3" w:rsidRPr="005C58F3" w:rsidRDefault="005C58F3" w:rsidP="000D73AC">
            <w:pPr>
              <w:spacing w:line="200" w:lineRule="exact"/>
              <w:rPr>
                <w:rFonts w:ascii="Arial" w:hAnsi="Arial" w:cs="Arial"/>
                <w:b/>
                <w:i/>
                <w:szCs w:val="18"/>
                <w:highlight w:val="yellow"/>
                <w:lang w:val="es-BO"/>
              </w:rPr>
            </w:pP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783DC6">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p w14:paraId="0FD8B47C" w14:textId="77777777" w:rsidR="00D043A4" w:rsidRDefault="00D043A4" w:rsidP="00716AAB">
      <w:pPr>
        <w:spacing w:line="200" w:lineRule="exact"/>
        <w:jc w:val="center"/>
        <w:rPr>
          <w:rFonts w:cs="Arial"/>
          <w:b/>
          <w:sz w:val="4"/>
          <w:szCs w:val="18"/>
          <w:lang w:val="es-BO"/>
        </w:rPr>
      </w:pPr>
    </w:p>
    <w:p w14:paraId="5448A193" w14:textId="77777777" w:rsidR="00D043A4" w:rsidRDefault="00D043A4" w:rsidP="00716AAB">
      <w:pPr>
        <w:spacing w:line="200" w:lineRule="exact"/>
        <w:jc w:val="center"/>
        <w:rPr>
          <w:rFonts w:cs="Arial"/>
          <w:b/>
          <w:sz w:val="4"/>
          <w:szCs w:val="18"/>
          <w:lang w:val="es-BO"/>
        </w:rPr>
      </w:pPr>
    </w:p>
    <w:p w14:paraId="11052B70" w14:textId="77777777" w:rsidR="00D043A4" w:rsidRDefault="00D043A4"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lastRenderedPageBreak/>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543E286" w:rsidR="00BA1C26" w:rsidRPr="00D011A8" w:rsidRDefault="008D457C" w:rsidP="005303CD">
            <w:pPr>
              <w:jc w:val="center"/>
              <w:rPr>
                <w:rFonts w:ascii="Arial" w:hAnsi="Arial" w:cs="Arial"/>
                <w:b/>
                <w:bCs/>
                <w:lang w:val="es-BO" w:eastAsia="es-BO"/>
              </w:rPr>
            </w:pPr>
            <w:r>
              <w:rPr>
                <w:rFonts w:ascii="Arial" w:hAnsi="Arial" w:cs="Arial"/>
                <w:b/>
                <w:bCs/>
                <w:lang w:val="es-BO" w:eastAsia="es-BO"/>
              </w:rPr>
              <w:t>B</w:t>
            </w:r>
            <w:r w:rsidR="00BA1C26" w:rsidRPr="00D011A8">
              <w:rPr>
                <w:rFonts w:ascii="Arial" w:hAnsi="Arial" w:cs="Arial"/>
                <w:b/>
                <w:bCs/>
                <w:lang w:val="es-BO" w:eastAsia="es-BO"/>
              </w:rPr>
              <w:t>.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2B6E7B94" w:rsidR="00BA1C26" w:rsidRPr="00D011A8" w:rsidRDefault="008D457C" w:rsidP="005303CD">
            <w:pPr>
              <w:jc w:val="center"/>
              <w:rPr>
                <w:rFonts w:ascii="Arial" w:hAnsi="Arial" w:cs="Arial"/>
                <w:b/>
                <w:bCs/>
                <w:lang w:val="es-BO" w:eastAsia="es-BO"/>
              </w:rPr>
            </w:pPr>
            <w:r>
              <w:rPr>
                <w:rFonts w:ascii="Arial" w:hAnsi="Arial" w:cs="Arial"/>
                <w:b/>
                <w:bCs/>
                <w:lang w:val="es-BO" w:eastAsia="es-BO"/>
              </w:rPr>
              <w:t>C</w:t>
            </w:r>
            <w:r w:rsidR="00BA1C26" w:rsidRPr="00D011A8">
              <w:rPr>
                <w:rFonts w:ascii="Arial" w:hAnsi="Arial" w:cs="Arial"/>
                <w:b/>
                <w:bCs/>
                <w:lang w:val="es-BO" w:eastAsia="es-BO"/>
              </w:rPr>
              <w:t>. EXPERIENCIA ESPECÍFICA</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lastRenderedPageBreak/>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w:t>
            </w:r>
            <w:proofErr w:type="gramStart"/>
            <w:r w:rsidRPr="006D5473">
              <w:rPr>
                <w:rFonts w:cs="Arial"/>
                <w:b/>
                <w:lang w:val="es-BO"/>
              </w:rPr>
              <w:t>Adicionales  Propuesta</w:t>
            </w:r>
            <w:proofErr w:type="gramEnd"/>
            <w:r w:rsidRPr="006D5473">
              <w:rPr>
                <w:rFonts w:cs="Arial"/>
                <w:b/>
                <w:lang w:val="es-BO"/>
              </w:rPr>
              <w:t xml:space="preserve">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4F343A" w:rsidRDefault="004F343A" w:rsidP="00EB3E8A">
            <w:pPr>
              <w:rPr>
                <w:b/>
                <w:bCs/>
                <w:sz w:val="20"/>
                <w:szCs w:val="20"/>
              </w:rPr>
            </w:pPr>
            <w:r w:rsidRPr="004F343A">
              <w:rPr>
                <w:b/>
                <w:bCs/>
                <w:sz w:val="20"/>
                <w:szCs w:val="20"/>
              </w:rPr>
              <w:t xml:space="preserve">Formación complementaria </w:t>
            </w:r>
          </w:p>
        </w:tc>
        <w:tc>
          <w:tcPr>
            <w:tcW w:w="1843" w:type="dxa"/>
            <w:shd w:val="clear" w:color="auto" w:fill="A6A6A6" w:themeFill="background1" w:themeFillShade="A6"/>
          </w:tcPr>
          <w:p w14:paraId="1DB5D7CE" w14:textId="7D9CFD62" w:rsidR="004F343A" w:rsidRPr="00CA7E12" w:rsidRDefault="00910D97" w:rsidP="00CA7E12">
            <w:pPr>
              <w:jc w:val="center"/>
              <w:rPr>
                <w:rFonts w:cs="Arial"/>
                <w:b/>
                <w:lang w:val="es-BO"/>
              </w:rPr>
            </w:pPr>
            <w:r>
              <w:rPr>
                <w:rFonts w:cs="Arial"/>
                <w:b/>
                <w:lang w:val="es-BO"/>
              </w:rPr>
              <w:t>8</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D405D1">
        <w:trPr>
          <w:gridBefore w:val="1"/>
          <w:wBefore w:w="14" w:type="dxa"/>
          <w:trHeight w:val="4214"/>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1E644EA2" w14:textId="77777777" w:rsidR="006F5D6C" w:rsidRPr="006F5D6C" w:rsidRDefault="006F5D6C" w:rsidP="006F5D6C">
            <w:pPr>
              <w:ind w:right="183"/>
              <w:rPr>
                <w:rFonts w:ascii="Century Gothic" w:hAnsi="Century Gothic" w:cs="Arial"/>
                <w:sz w:val="20"/>
                <w:szCs w:val="20"/>
                <w:lang w:val="es-BO"/>
              </w:rPr>
            </w:pPr>
            <w:r w:rsidRPr="006F5D6C">
              <w:rPr>
                <w:rFonts w:ascii="Century Gothic" w:hAnsi="Century Gothic" w:cs="Arial"/>
                <w:b/>
                <w:bCs/>
                <w:sz w:val="20"/>
                <w:szCs w:val="20"/>
              </w:rPr>
              <w:t>Maestría o Diplomados</w:t>
            </w:r>
            <w:r w:rsidRPr="006F5D6C">
              <w:rPr>
                <w:rFonts w:ascii="Century Gothic" w:hAnsi="Century Gothic" w:cs="Arial"/>
                <w:b/>
                <w:bCs/>
                <w:sz w:val="20"/>
                <w:szCs w:val="20"/>
                <w:lang w:val="es-BO"/>
              </w:rPr>
              <w:t xml:space="preserve"> </w:t>
            </w:r>
            <w:r w:rsidRPr="006F5D6C">
              <w:rPr>
                <w:rFonts w:ascii="Century Gothic" w:hAnsi="Century Gothic" w:cs="Arial"/>
                <w:sz w:val="20"/>
                <w:szCs w:val="20"/>
                <w:lang w:val="es-BO"/>
              </w:rPr>
              <w:t>referente a Transporte Fluvial o Vías de Navegación o Administración Portuaria o evaluación de proyectos o PMP (Project Management Professional).</w:t>
            </w:r>
          </w:p>
          <w:p w14:paraId="09296277" w14:textId="77777777" w:rsidR="006F5D6C" w:rsidRPr="006F5D6C" w:rsidRDefault="006F5D6C" w:rsidP="006F5D6C">
            <w:pPr>
              <w:ind w:right="183"/>
              <w:rPr>
                <w:rFonts w:ascii="Century Gothic" w:hAnsi="Century Gothic" w:cs="Arial"/>
                <w:sz w:val="20"/>
                <w:szCs w:val="20"/>
                <w:lang w:val="es-BO"/>
              </w:rPr>
            </w:pPr>
          </w:p>
          <w:p w14:paraId="13B318E5" w14:textId="77777777" w:rsidR="006F5D6C" w:rsidRPr="006F5D6C" w:rsidRDefault="006F5D6C" w:rsidP="006F5D6C">
            <w:pPr>
              <w:ind w:right="183"/>
              <w:rPr>
                <w:rFonts w:ascii="Century Gothic" w:hAnsi="Century Gothic" w:cs="Arial"/>
                <w:sz w:val="20"/>
                <w:szCs w:val="20"/>
                <w:lang w:val="es-BO"/>
              </w:rPr>
            </w:pPr>
            <w:r w:rsidRPr="006F5D6C">
              <w:rPr>
                <w:rFonts w:ascii="Century Gothic" w:hAnsi="Century Gothic" w:cs="Arial"/>
                <w:sz w:val="20"/>
                <w:szCs w:val="20"/>
                <w:lang w:val="es-BO"/>
              </w:rPr>
              <w:t>(8 puntos por maestría o 4 puntos por diplomado hasta un máximo de 8 puntos).</w:t>
            </w:r>
          </w:p>
          <w:p w14:paraId="58CEBC5E" w14:textId="77777777" w:rsidR="006F5D6C" w:rsidRPr="006F5D6C" w:rsidRDefault="006F5D6C" w:rsidP="006F5D6C">
            <w:pPr>
              <w:ind w:right="183"/>
              <w:rPr>
                <w:rFonts w:ascii="Century Gothic" w:hAnsi="Century Gothic" w:cs="Arial"/>
                <w:sz w:val="20"/>
                <w:szCs w:val="20"/>
                <w:lang w:val="es-BO"/>
              </w:rPr>
            </w:pPr>
          </w:p>
          <w:p w14:paraId="44315F19" w14:textId="0E1D3E50" w:rsidR="001F0B84" w:rsidRPr="00F4760C" w:rsidRDefault="006F5D6C" w:rsidP="006F5D6C">
            <w:pPr>
              <w:ind w:right="183"/>
              <w:rPr>
                <w:rFonts w:ascii="Century Gothic" w:hAnsi="Century Gothic" w:cs="Arial"/>
                <w:sz w:val="20"/>
                <w:szCs w:val="20"/>
                <w:lang w:val="es-BO"/>
              </w:rPr>
            </w:pPr>
            <w:r w:rsidRPr="006F5D6C">
              <w:rPr>
                <w:rFonts w:ascii="Century Gothic" w:hAnsi="Century Gothic" w:cs="Arial"/>
                <w:sz w:val="20"/>
                <w:szCs w:val="20"/>
                <w:u w:val="single"/>
              </w:rPr>
              <w:t>Adjuntar a su propuesta en formato digital el o los Títulos de respaldo que avalen su formación complementaria</w:t>
            </w:r>
            <w:r w:rsidRPr="006F5D6C">
              <w:rPr>
                <w:rFonts w:ascii="Century Gothic" w:hAnsi="Century Gothic" w:cs="Arial"/>
                <w:sz w:val="20"/>
                <w:szCs w:val="20"/>
              </w:rPr>
              <w:t>. El proponente adjudicado para la firma de contrato deberá presentar el o los certificados de respaldo declarados en original o fotocopia legalizada o certificación electrónica según corresponda, que avalen su formación complementaria, para la respectiva verificación.</w:t>
            </w:r>
          </w:p>
        </w:tc>
        <w:tc>
          <w:tcPr>
            <w:tcW w:w="1843" w:type="dxa"/>
            <w:vAlign w:val="center"/>
          </w:tcPr>
          <w:p w14:paraId="351A0C0A" w14:textId="5A4E47DC" w:rsidR="001F0B84" w:rsidRPr="006D5473" w:rsidRDefault="00910D97" w:rsidP="00836BCD">
            <w:pPr>
              <w:jc w:val="center"/>
              <w:rPr>
                <w:rFonts w:cs="Arial"/>
                <w:lang w:val="es-BO"/>
              </w:rPr>
            </w:pPr>
            <w:r>
              <w:rPr>
                <w:rFonts w:cs="Arial"/>
                <w:lang w:val="es-BO"/>
              </w:rPr>
              <w:t>8</w:t>
            </w:r>
          </w:p>
        </w:tc>
        <w:tc>
          <w:tcPr>
            <w:tcW w:w="2713" w:type="dxa"/>
            <w:gridSpan w:val="2"/>
          </w:tcPr>
          <w:p w14:paraId="434C99D3" w14:textId="77777777" w:rsidR="001F0B84" w:rsidRPr="006D5473" w:rsidRDefault="001F0B84" w:rsidP="00EB3E8A">
            <w:pPr>
              <w:rPr>
                <w:rFonts w:cs="Arial"/>
                <w:lang w:val="es-BO"/>
              </w:rPr>
            </w:pPr>
          </w:p>
        </w:tc>
      </w:tr>
      <w:tr w:rsidR="00F4760C" w:rsidRPr="006D5473" w14:paraId="1C7D4F8F"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22CF0" w14:textId="75A7367E" w:rsidR="00F4760C" w:rsidRPr="006D5473" w:rsidRDefault="00F4760C" w:rsidP="00F4760C">
            <w:pPr>
              <w:jc w:val="center"/>
              <w:rPr>
                <w:rFonts w:cs="Arial"/>
                <w:lang w:val="es-BO"/>
              </w:rPr>
            </w:pPr>
            <w:r w:rsidRPr="00FD1DEE">
              <w:rPr>
                <w:rFonts w:ascii="Century Gothic" w:hAnsi="Century Gothic" w:cs="Arial"/>
                <w:b/>
                <w:bCs/>
                <w:sz w:val="20"/>
                <w:szCs w:val="20"/>
              </w:rPr>
              <w:t>2</w:t>
            </w:r>
          </w:p>
        </w:tc>
        <w:tc>
          <w:tcPr>
            <w:tcW w:w="4400" w:type="dxa"/>
            <w:tcBorders>
              <w:left w:val="single" w:sz="4" w:space="0" w:color="auto"/>
            </w:tcBorders>
            <w:shd w:val="clear" w:color="auto" w:fill="D9D9D9" w:themeFill="background1" w:themeFillShade="D9"/>
          </w:tcPr>
          <w:p w14:paraId="3412E8AD" w14:textId="4A4A0F15" w:rsidR="00F4760C" w:rsidRPr="00112933" w:rsidRDefault="005F7115" w:rsidP="00F4760C">
            <w:pPr>
              <w:ind w:right="183"/>
              <w:rPr>
                <w:rFonts w:ascii="Century Gothic" w:hAnsi="Century Gothic" w:cs="Arial"/>
                <w:b/>
                <w:bCs/>
                <w:sz w:val="20"/>
                <w:szCs w:val="20"/>
                <w:lang w:val="es-BO"/>
              </w:rPr>
            </w:pPr>
            <w:r w:rsidRPr="005F7115">
              <w:rPr>
                <w:rFonts w:ascii="Century Gothic" w:hAnsi="Century Gothic"/>
                <w:b/>
                <w:bCs/>
                <w:sz w:val="20"/>
                <w:szCs w:val="20"/>
              </w:rPr>
              <w:t>Experiencia Específica Complementaria</w:t>
            </w:r>
          </w:p>
        </w:tc>
        <w:tc>
          <w:tcPr>
            <w:tcW w:w="1843" w:type="dxa"/>
            <w:shd w:val="clear" w:color="auto" w:fill="D9D9D9" w:themeFill="background1" w:themeFillShade="D9"/>
            <w:vAlign w:val="center"/>
          </w:tcPr>
          <w:p w14:paraId="5475077E" w14:textId="5C80AB6D" w:rsidR="00F4760C" w:rsidRDefault="00726D8A" w:rsidP="00F4760C">
            <w:pPr>
              <w:jc w:val="center"/>
              <w:rPr>
                <w:rFonts w:cs="Arial"/>
                <w:lang w:val="es-BO"/>
              </w:rPr>
            </w:pPr>
            <w:r>
              <w:rPr>
                <w:rFonts w:cs="Arial"/>
                <w:lang w:val="es-BO"/>
              </w:rPr>
              <w:t>1</w:t>
            </w:r>
            <w:r w:rsidR="00910D97">
              <w:rPr>
                <w:rFonts w:cs="Arial"/>
                <w:lang w:val="es-BO"/>
              </w:rPr>
              <w:t>2</w:t>
            </w:r>
          </w:p>
        </w:tc>
        <w:tc>
          <w:tcPr>
            <w:tcW w:w="2713" w:type="dxa"/>
            <w:gridSpan w:val="2"/>
            <w:shd w:val="clear" w:color="auto" w:fill="D9D9D9" w:themeFill="background1" w:themeFillShade="D9"/>
          </w:tcPr>
          <w:p w14:paraId="28AD5407" w14:textId="77777777" w:rsidR="00F4760C" w:rsidRPr="006D5473" w:rsidRDefault="00F4760C" w:rsidP="00F4760C">
            <w:pPr>
              <w:rPr>
                <w:rFonts w:cs="Arial"/>
                <w:lang w:val="es-BO"/>
              </w:rPr>
            </w:pPr>
          </w:p>
        </w:tc>
      </w:tr>
      <w:tr w:rsidR="004F343A" w:rsidRPr="006D5473" w14:paraId="5CB71811" w14:textId="77777777" w:rsidTr="006D24EC">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342685D6" w:rsidR="00F4760C" w:rsidRPr="006D5473" w:rsidRDefault="00F4760C" w:rsidP="00F4760C">
            <w:pPr>
              <w:jc w:val="center"/>
              <w:rPr>
                <w:rFonts w:cs="Arial"/>
                <w:lang w:val="es-BO"/>
              </w:rPr>
            </w:pPr>
            <w:r>
              <w:rPr>
                <w:rFonts w:cs="Arial"/>
                <w:lang w:val="es-BO"/>
              </w:rPr>
              <w:t>2.1</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02E43DB6" w14:textId="77777777" w:rsidR="00D70AB3" w:rsidRPr="00D70AB3" w:rsidRDefault="00D70AB3" w:rsidP="00D70AB3">
            <w:pPr>
              <w:ind w:right="81"/>
              <w:rPr>
                <w:rFonts w:ascii="Century Gothic" w:hAnsi="Century Gothic"/>
                <w:b/>
                <w:bCs/>
                <w:sz w:val="21"/>
                <w:szCs w:val="21"/>
                <w:lang w:val="es-BO" w:eastAsia="en-US"/>
              </w:rPr>
            </w:pPr>
            <w:r w:rsidRPr="00D70AB3">
              <w:rPr>
                <w:rFonts w:ascii="Century Gothic" w:hAnsi="Century Gothic"/>
                <w:b/>
                <w:bCs/>
                <w:sz w:val="21"/>
                <w:szCs w:val="21"/>
                <w:lang w:val="es-BO" w:eastAsia="en-US"/>
              </w:rPr>
              <w:t xml:space="preserve">Experiencia Específica Complementaria en: </w:t>
            </w:r>
          </w:p>
          <w:p w14:paraId="03A813E9" w14:textId="77777777" w:rsidR="006F5D6C" w:rsidRPr="006F5D6C" w:rsidRDefault="006F5D6C" w:rsidP="006F5D6C">
            <w:pPr>
              <w:ind w:right="81"/>
              <w:rPr>
                <w:rFonts w:ascii="Century Gothic" w:hAnsi="Century Gothic"/>
                <w:sz w:val="21"/>
                <w:szCs w:val="21"/>
                <w:lang w:eastAsia="en-US"/>
              </w:rPr>
            </w:pPr>
            <w:r w:rsidRPr="006F5D6C">
              <w:rPr>
                <w:rFonts w:ascii="Century Gothic" w:hAnsi="Century Gothic"/>
                <w:sz w:val="21"/>
                <w:szCs w:val="21"/>
                <w:lang w:eastAsia="en-US"/>
              </w:rPr>
              <w:t xml:space="preserve">Dirección o Gerencia o Fiscal o Jefe de Fiscalización o Supervisor o Jefe de Supervisión o Jefe Técnico o Responsable Técnico o Coordinador Técnico o Coordinador General o Director Técnico o Director de Proyecto o Coordinador de Proyecto o Especialista o Profesional, en proyectos de </w:t>
            </w:r>
            <w:proofErr w:type="spellStart"/>
            <w:r w:rsidRPr="006F5D6C">
              <w:rPr>
                <w:rFonts w:ascii="Century Gothic" w:hAnsi="Century Gothic"/>
                <w:sz w:val="21"/>
                <w:szCs w:val="21"/>
                <w:lang w:eastAsia="en-US"/>
              </w:rPr>
              <w:t>Preinversión</w:t>
            </w:r>
            <w:proofErr w:type="spellEnd"/>
            <w:r w:rsidRPr="006F5D6C">
              <w:rPr>
                <w:rFonts w:ascii="Century Gothic" w:hAnsi="Century Gothic"/>
                <w:sz w:val="21"/>
                <w:szCs w:val="21"/>
                <w:lang w:eastAsia="en-US"/>
              </w:rPr>
              <w:t xml:space="preserve"> o Inversión en: Transporte Fluvial o en Servicios y Operaciones Portuarias o Vías navegables (canales de navegación) u Obras Portuarias  o Dragados o Vías de transporte contabilizados a partir del Título en Provisión Nacional.</w:t>
            </w:r>
          </w:p>
          <w:p w14:paraId="62107D2D" w14:textId="77777777" w:rsidR="006F5D6C" w:rsidRPr="006F5D6C" w:rsidRDefault="006F5D6C" w:rsidP="006F5D6C">
            <w:pPr>
              <w:ind w:right="81"/>
              <w:rPr>
                <w:rFonts w:ascii="Century Gothic" w:hAnsi="Century Gothic"/>
                <w:sz w:val="21"/>
                <w:szCs w:val="21"/>
                <w:lang w:eastAsia="en-US"/>
              </w:rPr>
            </w:pPr>
          </w:p>
          <w:p w14:paraId="2D9F15A5" w14:textId="77777777" w:rsidR="006F5D6C" w:rsidRPr="006F5D6C" w:rsidRDefault="006F5D6C" w:rsidP="006F5D6C">
            <w:pPr>
              <w:ind w:right="81"/>
              <w:rPr>
                <w:rFonts w:ascii="Century Gothic" w:hAnsi="Century Gothic"/>
                <w:sz w:val="21"/>
                <w:szCs w:val="21"/>
                <w:lang w:eastAsia="en-US"/>
              </w:rPr>
            </w:pPr>
            <w:r w:rsidRPr="006F5D6C">
              <w:rPr>
                <w:rFonts w:ascii="Century Gothic" w:hAnsi="Century Gothic"/>
                <w:sz w:val="21"/>
                <w:szCs w:val="21"/>
                <w:lang w:eastAsia="en-US"/>
              </w:rPr>
              <w:t>(4 puntos por año completo de experiencia específica adicional a la mínima solicitada, hasta un máximo de 12 puntos).</w:t>
            </w:r>
          </w:p>
          <w:p w14:paraId="4B0E1CCE" w14:textId="77777777" w:rsidR="006F5D6C" w:rsidRPr="006F5D6C" w:rsidRDefault="006F5D6C" w:rsidP="006F5D6C">
            <w:pPr>
              <w:ind w:right="81"/>
              <w:rPr>
                <w:rFonts w:ascii="Century Gothic" w:hAnsi="Century Gothic"/>
                <w:sz w:val="21"/>
                <w:szCs w:val="21"/>
                <w:lang w:eastAsia="en-US"/>
              </w:rPr>
            </w:pPr>
          </w:p>
          <w:p w14:paraId="7773D7B6" w14:textId="77777777" w:rsidR="006F5D6C" w:rsidRPr="006F5D6C" w:rsidRDefault="006F5D6C" w:rsidP="006F5D6C">
            <w:pPr>
              <w:ind w:right="81"/>
              <w:rPr>
                <w:rFonts w:ascii="Century Gothic" w:hAnsi="Century Gothic"/>
                <w:sz w:val="21"/>
                <w:szCs w:val="21"/>
                <w:lang w:eastAsia="en-US"/>
              </w:rPr>
            </w:pPr>
            <w:r w:rsidRPr="006F5D6C">
              <w:rPr>
                <w:rFonts w:ascii="Century Gothic" w:hAnsi="Century Gothic"/>
                <w:sz w:val="21"/>
                <w:szCs w:val="21"/>
                <w:lang w:eastAsia="en-US"/>
              </w:rPr>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6F5D6C">
              <w:rPr>
                <w:rFonts w:ascii="Century Gothic" w:hAnsi="Century Gothic"/>
                <w:sz w:val="21"/>
                <w:szCs w:val="21"/>
                <w:u w:val="single"/>
                <w:lang w:eastAsia="en-US"/>
              </w:rPr>
              <w:t>detalle la duración del proyecto, la fecha de ingreso y finalización del trabajo realizado, donde mínimamente se consigne el nombre del postulante, el cargo desempañado y el objeto de contratación</w:t>
            </w:r>
            <w:r w:rsidRPr="006F5D6C">
              <w:rPr>
                <w:rFonts w:ascii="Century Gothic" w:hAnsi="Century Gothic"/>
                <w:sz w:val="21"/>
                <w:szCs w:val="21"/>
                <w:lang w:eastAsia="en-US"/>
              </w:rPr>
              <w:t>, mismos que deberán ser emitidos por las entidades competentes.</w:t>
            </w:r>
          </w:p>
          <w:p w14:paraId="322748E5" w14:textId="77777777" w:rsidR="006F5D6C" w:rsidRPr="006F5D6C" w:rsidRDefault="006F5D6C" w:rsidP="006F5D6C">
            <w:pPr>
              <w:ind w:right="81"/>
              <w:rPr>
                <w:rFonts w:ascii="Century Gothic" w:hAnsi="Century Gothic"/>
                <w:sz w:val="21"/>
                <w:szCs w:val="21"/>
                <w:lang w:eastAsia="en-US"/>
              </w:rPr>
            </w:pPr>
          </w:p>
          <w:p w14:paraId="122EB425" w14:textId="282442B3" w:rsidR="004F343A" w:rsidRPr="00F4760C" w:rsidRDefault="006F5D6C" w:rsidP="006F5D6C">
            <w:pPr>
              <w:ind w:right="110"/>
              <w:rPr>
                <w:rFonts w:ascii="Century Gothic" w:hAnsi="Century Gothic" w:cs="Arial"/>
                <w:sz w:val="20"/>
                <w:szCs w:val="20"/>
                <w:lang w:val="es-BO"/>
              </w:rPr>
            </w:pPr>
            <w:r w:rsidRPr="006F5D6C">
              <w:rPr>
                <w:rFonts w:ascii="Century Gothic" w:hAnsi="Century Gothic"/>
                <w:sz w:val="21"/>
                <w:szCs w:val="21"/>
                <w:u w:val="single"/>
                <w:lang w:eastAsia="en-US"/>
              </w:rPr>
              <w:t>Adjuntar en su propuesta en formato digital la documentación de respaldo referente a la Experiencia Específica Complementaria</w:t>
            </w:r>
            <w:r w:rsidRPr="006F5D6C">
              <w:rPr>
                <w:rFonts w:ascii="Century Gothic" w:hAnsi="Century Gothic"/>
                <w:sz w:val="21"/>
                <w:szCs w:val="21"/>
                <w:lang w:eastAsia="en-US"/>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2E872BEB" w:rsidR="004F343A" w:rsidRPr="006D5473" w:rsidRDefault="00726D8A" w:rsidP="00836BCD">
            <w:pPr>
              <w:jc w:val="center"/>
              <w:rPr>
                <w:rFonts w:cs="Arial"/>
                <w:lang w:val="es-BO"/>
              </w:rPr>
            </w:pPr>
            <w:r>
              <w:rPr>
                <w:rFonts w:cs="Arial"/>
                <w:lang w:val="es-BO"/>
              </w:rPr>
              <w:t>1</w:t>
            </w:r>
            <w:r w:rsidR="00D70AB3">
              <w:rPr>
                <w:rFonts w:cs="Arial"/>
                <w:lang w:val="es-BO"/>
              </w:rPr>
              <w:t>2</w:t>
            </w:r>
          </w:p>
        </w:tc>
        <w:tc>
          <w:tcPr>
            <w:tcW w:w="2713" w:type="dxa"/>
            <w:gridSpan w:val="2"/>
            <w:tcBorders>
              <w:bottom w:val="single" w:sz="4" w:space="0" w:color="auto"/>
            </w:tcBorders>
          </w:tcPr>
          <w:p w14:paraId="367C618C" w14:textId="77777777" w:rsidR="004F343A" w:rsidRPr="006D5473" w:rsidRDefault="004F343A" w:rsidP="00EB3E8A">
            <w:pPr>
              <w:rPr>
                <w:rFonts w:cs="Arial"/>
                <w:lang w:val="es-BO"/>
              </w:rPr>
            </w:pPr>
          </w:p>
        </w:tc>
      </w:tr>
      <w:tr w:rsidR="00836BCD" w:rsidRPr="006D5473" w14:paraId="3131F114" w14:textId="77777777" w:rsidTr="006D24EC">
        <w:trPr>
          <w:gridBefore w:val="1"/>
          <w:wBefore w:w="14" w:type="dxa"/>
          <w:trHeight w:val="399"/>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6765B2F2" w14:textId="77777777" w:rsidR="00836BCD" w:rsidRDefault="00836BCD" w:rsidP="006C6664">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p w14:paraId="4742A42B" w14:textId="51B66120" w:rsidR="004F3F1A" w:rsidRPr="005C58F3" w:rsidRDefault="004F3F1A" w:rsidP="004F3F1A">
            <w:pPr>
              <w:autoSpaceDE w:val="0"/>
              <w:autoSpaceDN w:val="0"/>
              <w:adjustRightInd w:val="0"/>
              <w:ind w:right="110"/>
              <w:rPr>
                <w:rFonts w:ascii="Century Gothic" w:hAnsi="Century Gothic" w:cs="Arial"/>
                <w:b/>
                <w:sz w:val="20"/>
                <w:szCs w:val="20"/>
                <w:lang w:val="es-BO"/>
              </w:rPr>
            </w:pP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reverse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782BFF61" w14:textId="77777777" w:rsidR="00820F0C" w:rsidRDefault="00820F0C" w:rsidP="00B574B9">
      <w:pPr>
        <w:ind w:left="142"/>
        <w:rPr>
          <w:rFonts w:ascii="Arial" w:hAnsi="Arial" w:cs="Arial"/>
          <w:lang w:val="es-BO"/>
        </w:rPr>
      </w:pPr>
    </w:p>
    <w:p w14:paraId="1E5D1E2A" w14:textId="77777777" w:rsidR="00820F0C" w:rsidRDefault="00820F0C" w:rsidP="00B574B9">
      <w:pPr>
        <w:ind w:left="142"/>
        <w:rPr>
          <w:rFonts w:ascii="Arial" w:hAnsi="Arial" w:cs="Arial"/>
          <w:lang w:val="es-BO"/>
        </w:rPr>
      </w:pPr>
    </w:p>
    <w:p w14:paraId="401BF762" w14:textId="77777777" w:rsidR="00820F0C" w:rsidRDefault="00820F0C" w:rsidP="00B574B9">
      <w:pPr>
        <w:ind w:left="142"/>
        <w:rPr>
          <w:rFonts w:ascii="Arial" w:hAnsi="Arial" w:cs="Arial"/>
          <w:lang w:val="es-BO"/>
        </w:rPr>
      </w:pPr>
    </w:p>
    <w:p w14:paraId="50A75EFF" w14:textId="77777777" w:rsidR="00820F0C" w:rsidRDefault="00820F0C" w:rsidP="00B574B9">
      <w:pPr>
        <w:ind w:left="142"/>
        <w:rPr>
          <w:rFonts w:ascii="Arial" w:hAnsi="Arial" w:cs="Arial"/>
          <w:lang w:val="es-BO"/>
        </w:rPr>
      </w:pPr>
    </w:p>
    <w:p w14:paraId="16847BE0" w14:textId="77777777" w:rsidR="00820F0C" w:rsidRDefault="00820F0C" w:rsidP="00B574B9">
      <w:pPr>
        <w:ind w:left="142"/>
        <w:rPr>
          <w:rFonts w:ascii="Arial" w:hAnsi="Arial" w:cs="Arial"/>
          <w:lang w:val="es-BO"/>
        </w:rPr>
      </w:pPr>
    </w:p>
    <w:p w14:paraId="1C1E35E7" w14:textId="77777777" w:rsidR="00820F0C" w:rsidRDefault="00820F0C" w:rsidP="00B574B9">
      <w:pPr>
        <w:ind w:left="142"/>
        <w:rPr>
          <w:rFonts w:ascii="Arial" w:hAnsi="Arial" w:cs="Arial"/>
          <w:lang w:val="es-BO"/>
        </w:rPr>
      </w:pPr>
    </w:p>
    <w:p w14:paraId="6F69E47F" w14:textId="77777777" w:rsidR="00820F0C" w:rsidRDefault="00820F0C" w:rsidP="00B574B9">
      <w:pPr>
        <w:ind w:left="142"/>
        <w:rPr>
          <w:rFonts w:ascii="Arial" w:hAnsi="Arial" w:cs="Arial"/>
          <w:lang w:val="es-BO"/>
        </w:rPr>
      </w:pPr>
    </w:p>
    <w:p w14:paraId="778AA833" w14:textId="77777777" w:rsidR="00820F0C" w:rsidRDefault="00820F0C" w:rsidP="00B574B9">
      <w:pPr>
        <w:ind w:left="142"/>
        <w:rPr>
          <w:rFonts w:ascii="Arial" w:hAnsi="Arial" w:cs="Arial"/>
          <w:lang w:val="es-BO"/>
        </w:rPr>
      </w:pPr>
    </w:p>
    <w:p w14:paraId="10C457B1" w14:textId="77777777" w:rsidR="00820F0C" w:rsidRDefault="00820F0C" w:rsidP="00B574B9">
      <w:pPr>
        <w:ind w:left="142"/>
        <w:rPr>
          <w:rFonts w:ascii="Arial" w:hAnsi="Arial" w:cs="Arial"/>
          <w:lang w:val="es-BO"/>
        </w:rPr>
      </w:pPr>
    </w:p>
    <w:p w14:paraId="52074AAE" w14:textId="77777777" w:rsidR="00820F0C" w:rsidRDefault="00820F0C" w:rsidP="00B574B9">
      <w:pPr>
        <w:ind w:left="142"/>
        <w:rPr>
          <w:rFonts w:ascii="Arial" w:hAnsi="Arial" w:cs="Arial"/>
          <w:lang w:val="es-BO"/>
        </w:rPr>
      </w:pPr>
    </w:p>
    <w:p w14:paraId="4023473B" w14:textId="77777777" w:rsidR="00820F0C" w:rsidRDefault="00820F0C" w:rsidP="00B574B9">
      <w:pPr>
        <w:ind w:left="142"/>
        <w:rPr>
          <w:rFonts w:ascii="Arial" w:hAnsi="Arial" w:cs="Arial"/>
          <w:lang w:val="es-BO"/>
        </w:rPr>
      </w:pPr>
    </w:p>
    <w:p w14:paraId="07D87813" w14:textId="77777777" w:rsidR="00820F0C" w:rsidRDefault="00820F0C"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5FB8BDC6" w:rsidR="00716AAB" w:rsidRPr="00D011A8" w:rsidRDefault="00716AAB" w:rsidP="00716AAB">
      <w:pPr>
        <w:jc w:val="center"/>
        <w:rPr>
          <w:rFonts w:cs="Arial"/>
          <w:b/>
          <w:szCs w:val="18"/>
          <w:lang w:val="es-BO"/>
        </w:rPr>
      </w:pPr>
      <w:bookmarkStart w:id="103"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4F7B1E">
        <w:rPr>
          <w:rFonts w:cs="Arial"/>
          <w:b/>
          <w:noProof/>
          <w:szCs w:val="18"/>
          <w:lang w:val="es-BO"/>
        </w:rPr>
        <w:t>1</w:t>
      </w:r>
      <w:r w:rsidR="004301B5" w:rsidRPr="00D011A8">
        <w:rPr>
          <w:rFonts w:cs="Arial"/>
          <w:b/>
          <w:szCs w:val="18"/>
          <w:lang w:val="es-BO"/>
        </w:rPr>
        <w:fldChar w:fldCharType="end"/>
      </w:r>
      <w:bookmarkEnd w:id="103"/>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proofErr w:type="gramStart"/>
            <w:r>
              <w:rPr>
                <w:rFonts w:ascii="Arial" w:hAnsi="Arial" w:cs="Arial"/>
                <w:b/>
                <w:bCs/>
                <w:lang w:val="es-BO"/>
              </w:rPr>
              <w:t>PA</w:t>
            </w:r>
            <w:r w:rsidRPr="00D011A8">
              <w:rPr>
                <w:rFonts w:ascii="Arial" w:hAnsi="Arial" w:cs="Arial"/>
                <w:b/>
                <w:bCs/>
                <w:lang w:val="es-BO"/>
              </w:rPr>
              <w:t>(</w:t>
            </w:r>
            <w:proofErr w:type="gramEnd"/>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186404A8" w14:textId="77777777" w:rsidR="00B72770" w:rsidRDefault="00B72770"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12E10219"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w:t>
            </w:r>
            <w:r w:rsidR="008D457C" w:rsidRPr="008D457C">
              <w:rPr>
                <w:rFonts w:ascii="Arial" w:hAnsi="Arial" w:cs="Arial"/>
                <w:b/>
                <w:bCs/>
                <w:sz w:val="16"/>
                <w:lang w:val="es-BO" w:eastAsia="es-BO"/>
              </w:rPr>
              <w:t xml:space="preserve">Experiencia General </w:t>
            </w:r>
            <w:r w:rsidRPr="00D011A8">
              <w:rPr>
                <w:rFonts w:ascii="Arial" w:hAnsi="Arial" w:cs="Arial"/>
                <w:b/>
                <w:bCs/>
                <w:sz w:val="16"/>
                <w:lang w:val="es-BO" w:eastAsia="es-BO"/>
              </w:rPr>
              <w:t xml:space="preserve">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8D80D6B"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C. </w:t>
            </w:r>
            <w:r w:rsidR="008D457C" w:rsidRPr="008D457C">
              <w:rPr>
                <w:rFonts w:ascii="Arial" w:hAnsi="Arial" w:cs="Arial"/>
                <w:b/>
                <w:bCs/>
                <w:sz w:val="16"/>
                <w:lang w:val="es-BO" w:eastAsia="es-BO"/>
              </w:rPr>
              <w:t xml:space="preserve">Experiencia Específica </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57EB5EB8" w14:textId="77777777" w:rsidR="008D457C" w:rsidRDefault="008D457C" w:rsidP="00914043">
      <w:pPr>
        <w:jc w:val="center"/>
        <w:rPr>
          <w:rFonts w:cs="Arial"/>
          <w:b/>
          <w:szCs w:val="18"/>
          <w:lang w:val="es-BO"/>
        </w:rPr>
      </w:pPr>
    </w:p>
    <w:p w14:paraId="66BDB8FF" w14:textId="77777777" w:rsidR="008D457C" w:rsidRDefault="008D457C" w:rsidP="00914043">
      <w:pPr>
        <w:jc w:val="center"/>
        <w:rPr>
          <w:rFonts w:cs="Arial"/>
          <w:b/>
          <w:szCs w:val="18"/>
          <w:lang w:val="es-BO"/>
        </w:rPr>
      </w:pPr>
    </w:p>
    <w:p w14:paraId="15749B03" w14:textId="77777777" w:rsidR="008D457C" w:rsidRDefault="008D457C"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3BD3E877"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lastRenderedPageBreak/>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lastRenderedPageBreak/>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xml:space="preserve">, la entidad deberá </w:t>
      </w:r>
      <w:r w:rsidRPr="00D011A8">
        <w:rPr>
          <w:rFonts w:cs="Arial"/>
          <w:b/>
          <w:i/>
          <w:iCs/>
          <w:szCs w:val="18"/>
          <w:lang w:val="es-BO"/>
        </w:rPr>
        <w:lastRenderedPageBreak/>
        <w:t>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lastRenderedPageBreak/>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lastRenderedPageBreak/>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lastRenderedPageBreak/>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lastRenderedPageBreak/>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3F3D" w14:textId="77777777" w:rsidR="005A5412" w:rsidRDefault="005A5412">
      <w:r>
        <w:separator/>
      </w:r>
    </w:p>
  </w:endnote>
  <w:endnote w:type="continuationSeparator" w:id="0">
    <w:p w14:paraId="72DFC1AA" w14:textId="77777777" w:rsidR="005A5412" w:rsidRDefault="005A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C21B" w14:textId="77777777" w:rsidR="005A5412" w:rsidRDefault="005A5412">
      <w:r>
        <w:separator/>
      </w:r>
    </w:p>
  </w:footnote>
  <w:footnote w:type="continuationSeparator" w:id="0">
    <w:p w14:paraId="592B7A5A" w14:textId="77777777" w:rsidR="005A5412" w:rsidRDefault="005A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1052560"/>
    <w:multiLevelType w:val="hybridMultilevel"/>
    <w:tmpl w:val="3E22102A"/>
    <w:lvl w:ilvl="0" w:tplc="40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1E293569"/>
    <w:multiLevelType w:val="hybridMultilevel"/>
    <w:tmpl w:val="61AC92D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1"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2"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4"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5"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7"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9"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390361DC"/>
    <w:multiLevelType w:val="hybridMultilevel"/>
    <w:tmpl w:val="E0D4A2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3"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7"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0"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6"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4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1"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2"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4" w15:restartNumberingAfterBreak="0">
    <w:nsid w:val="7A293E33"/>
    <w:multiLevelType w:val="hybridMultilevel"/>
    <w:tmpl w:val="C78A9EC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487238903">
    <w:abstractNumId w:val="10"/>
  </w:num>
  <w:num w:numId="2" w16cid:durableId="1296181207">
    <w:abstractNumId w:val="28"/>
  </w:num>
  <w:num w:numId="3" w16cid:durableId="98766616">
    <w:abstractNumId w:val="44"/>
  </w:num>
  <w:num w:numId="4" w16cid:durableId="869149588">
    <w:abstractNumId w:val="41"/>
  </w:num>
  <w:num w:numId="5" w16cid:durableId="890388203">
    <w:abstractNumId w:val="9"/>
  </w:num>
  <w:num w:numId="6" w16cid:durableId="1128015635">
    <w:abstractNumId w:val="39"/>
  </w:num>
  <w:num w:numId="7" w16cid:durableId="473253182">
    <w:abstractNumId w:val="38"/>
  </w:num>
  <w:num w:numId="8" w16cid:durableId="898055028">
    <w:abstractNumId w:val="0"/>
  </w:num>
  <w:num w:numId="9" w16cid:durableId="996808418">
    <w:abstractNumId w:val="48"/>
  </w:num>
  <w:num w:numId="10" w16cid:durableId="2059471280">
    <w:abstractNumId w:val="29"/>
  </w:num>
  <w:num w:numId="11" w16cid:durableId="2114202841">
    <w:abstractNumId w:val="34"/>
  </w:num>
  <w:num w:numId="12" w16cid:durableId="1089473069">
    <w:abstractNumId w:val="2"/>
  </w:num>
  <w:num w:numId="13" w16cid:durableId="1377660651">
    <w:abstractNumId w:val="51"/>
  </w:num>
  <w:num w:numId="14" w16cid:durableId="2013022398">
    <w:abstractNumId w:val="22"/>
  </w:num>
  <w:num w:numId="15" w16cid:durableId="853307885">
    <w:abstractNumId w:val="12"/>
  </w:num>
  <w:num w:numId="16" w16cid:durableId="239756847">
    <w:abstractNumId w:val="3"/>
  </w:num>
  <w:num w:numId="17" w16cid:durableId="529730791">
    <w:abstractNumId w:val="8"/>
  </w:num>
  <w:num w:numId="18" w16cid:durableId="531653717">
    <w:abstractNumId w:val="16"/>
  </w:num>
  <w:num w:numId="19" w16cid:durableId="516386207">
    <w:abstractNumId w:val="1"/>
  </w:num>
  <w:num w:numId="20" w16cid:durableId="2136370296">
    <w:abstractNumId w:val="4"/>
  </w:num>
  <w:num w:numId="21" w16cid:durableId="407773607">
    <w:abstractNumId w:val="11"/>
  </w:num>
  <w:num w:numId="22" w16cid:durableId="933825261">
    <w:abstractNumId w:val="5"/>
  </w:num>
  <w:num w:numId="23" w16cid:durableId="359209349">
    <w:abstractNumId w:val="18"/>
  </w:num>
  <w:num w:numId="24" w16cid:durableId="588540660">
    <w:abstractNumId w:val="49"/>
  </w:num>
  <w:num w:numId="25" w16cid:durableId="34550652">
    <w:abstractNumId w:val="36"/>
  </w:num>
  <w:num w:numId="26" w16cid:durableId="974795695">
    <w:abstractNumId w:val="50"/>
  </w:num>
  <w:num w:numId="27" w16cid:durableId="1706559391">
    <w:abstractNumId w:val="42"/>
  </w:num>
  <w:num w:numId="28" w16cid:durableId="777453642">
    <w:abstractNumId w:val="19"/>
  </w:num>
  <w:num w:numId="29" w16cid:durableId="1441101793">
    <w:abstractNumId w:val="46"/>
  </w:num>
  <w:num w:numId="30" w16cid:durableId="1819225016">
    <w:abstractNumId w:val="52"/>
  </w:num>
  <w:num w:numId="31" w16cid:durableId="1956787175">
    <w:abstractNumId w:val="27"/>
  </w:num>
  <w:num w:numId="32" w16cid:durableId="601108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35"/>
  </w:num>
  <w:num w:numId="34" w16cid:durableId="1525901269">
    <w:abstractNumId w:val="13"/>
  </w:num>
  <w:num w:numId="35" w16cid:durableId="1143814342">
    <w:abstractNumId w:val="23"/>
  </w:num>
  <w:num w:numId="36" w16cid:durableId="1055423163">
    <w:abstractNumId w:val="45"/>
  </w:num>
  <w:num w:numId="37" w16cid:durableId="233201478">
    <w:abstractNumId w:val="43"/>
  </w:num>
  <w:num w:numId="38" w16cid:durableId="1638030016">
    <w:abstractNumId w:val="15"/>
  </w:num>
  <w:num w:numId="39" w16cid:durableId="1201354634">
    <w:abstractNumId w:val="21"/>
  </w:num>
  <w:num w:numId="40" w16cid:durableId="1288773926">
    <w:abstractNumId w:val="31"/>
  </w:num>
  <w:num w:numId="41" w16cid:durableId="1366710889">
    <w:abstractNumId w:val="25"/>
  </w:num>
  <w:num w:numId="42" w16cid:durableId="407045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26"/>
  </w:num>
  <w:num w:numId="45" w16cid:durableId="46034186">
    <w:abstractNumId w:val="53"/>
  </w:num>
  <w:num w:numId="46" w16cid:durableId="1793357549">
    <w:abstractNumId w:val="6"/>
  </w:num>
  <w:num w:numId="47" w16cid:durableId="1816605114">
    <w:abstractNumId w:val="33"/>
  </w:num>
  <w:num w:numId="48" w16cid:durableId="1791900163">
    <w:abstractNumId w:val="32"/>
  </w:num>
  <w:num w:numId="49" w16cid:durableId="580143971">
    <w:abstractNumId w:val="37"/>
  </w:num>
  <w:num w:numId="50" w16cid:durableId="1107656239">
    <w:abstractNumId w:val="40"/>
  </w:num>
  <w:num w:numId="51" w16cid:durableId="1367682628">
    <w:abstractNumId w:val="47"/>
  </w:num>
  <w:num w:numId="52" w16cid:durableId="1701516035">
    <w:abstractNumId w:val="17"/>
  </w:num>
  <w:num w:numId="53" w16cid:durableId="1749618530">
    <w:abstractNumId w:val="24"/>
  </w:num>
  <w:num w:numId="54" w16cid:durableId="1980725024">
    <w:abstractNumId w:val="7"/>
  </w:num>
  <w:num w:numId="55" w16cid:durableId="135073792">
    <w:abstractNumId w:val="30"/>
  </w:num>
  <w:num w:numId="56" w16cid:durableId="1149975808">
    <w:abstractNumId w:val="14"/>
  </w:num>
  <w:num w:numId="57" w16cid:durableId="2126003809">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6110C"/>
    <w:rsid w:val="00061A5F"/>
    <w:rsid w:val="000632D5"/>
    <w:rsid w:val="000652D5"/>
    <w:rsid w:val="00066098"/>
    <w:rsid w:val="00066198"/>
    <w:rsid w:val="00066645"/>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2951"/>
    <w:rsid w:val="000A53B4"/>
    <w:rsid w:val="000A60D8"/>
    <w:rsid w:val="000A7AA7"/>
    <w:rsid w:val="000B1F82"/>
    <w:rsid w:val="000B2A65"/>
    <w:rsid w:val="000B5ECA"/>
    <w:rsid w:val="000B6253"/>
    <w:rsid w:val="000B7A98"/>
    <w:rsid w:val="000C00BC"/>
    <w:rsid w:val="000C04C3"/>
    <w:rsid w:val="000C1B14"/>
    <w:rsid w:val="000C2172"/>
    <w:rsid w:val="000C45DE"/>
    <w:rsid w:val="000C570A"/>
    <w:rsid w:val="000C6424"/>
    <w:rsid w:val="000D1536"/>
    <w:rsid w:val="000D4E35"/>
    <w:rsid w:val="000D622A"/>
    <w:rsid w:val="000D6B15"/>
    <w:rsid w:val="000D73AC"/>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314D"/>
    <w:rsid w:val="001148B1"/>
    <w:rsid w:val="001148D1"/>
    <w:rsid w:val="00114FB0"/>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AA7"/>
    <w:rsid w:val="0016265F"/>
    <w:rsid w:val="00162B30"/>
    <w:rsid w:val="00163D07"/>
    <w:rsid w:val="00164509"/>
    <w:rsid w:val="0016532F"/>
    <w:rsid w:val="0016534F"/>
    <w:rsid w:val="00165666"/>
    <w:rsid w:val="001717D5"/>
    <w:rsid w:val="0017205D"/>
    <w:rsid w:val="001752EC"/>
    <w:rsid w:val="001771BD"/>
    <w:rsid w:val="00180304"/>
    <w:rsid w:val="00180398"/>
    <w:rsid w:val="00182465"/>
    <w:rsid w:val="00182CE8"/>
    <w:rsid w:val="00183D36"/>
    <w:rsid w:val="00185174"/>
    <w:rsid w:val="00186F2B"/>
    <w:rsid w:val="0018765F"/>
    <w:rsid w:val="00191314"/>
    <w:rsid w:val="00193FA7"/>
    <w:rsid w:val="001962B7"/>
    <w:rsid w:val="00196935"/>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6819"/>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2255"/>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353"/>
    <w:rsid w:val="002C34DC"/>
    <w:rsid w:val="002C4A40"/>
    <w:rsid w:val="002D0632"/>
    <w:rsid w:val="002D07D2"/>
    <w:rsid w:val="002D209A"/>
    <w:rsid w:val="002D282C"/>
    <w:rsid w:val="002D3130"/>
    <w:rsid w:val="002D65E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174B"/>
    <w:rsid w:val="00353AD0"/>
    <w:rsid w:val="0035574D"/>
    <w:rsid w:val="00355946"/>
    <w:rsid w:val="0036127F"/>
    <w:rsid w:val="0036335E"/>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61FF"/>
    <w:rsid w:val="003D7F79"/>
    <w:rsid w:val="003E0846"/>
    <w:rsid w:val="003E0A9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5BD"/>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1C6C"/>
    <w:rsid w:val="00472C6E"/>
    <w:rsid w:val="004735B7"/>
    <w:rsid w:val="00473E69"/>
    <w:rsid w:val="004758A5"/>
    <w:rsid w:val="00476CFA"/>
    <w:rsid w:val="00483929"/>
    <w:rsid w:val="004844EB"/>
    <w:rsid w:val="00484A92"/>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2A8B"/>
    <w:rsid w:val="004C3008"/>
    <w:rsid w:val="004C4476"/>
    <w:rsid w:val="004C5DE2"/>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EA2"/>
    <w:rsid w:val="004F343A"/>
    <w:rsid w:val="004F3763"/>
    <w:rsid w:val="004F3F1A"/>
    <w:rsid w:val="004F424B"/>
    <w:rsid w:val="004F477A"/>
    <w:rsid w:val="004F71E4"/>
    <w:rsid w:val="004F73A6"/>
    <w:rsid w:val="004F7B1E"/>
    <w:rsid w:val="00500C6F"/>
    <w:rsid w:val="00501A35"/>
    <w:rsid w:val="00502319"/>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1E6"/>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0381"/>
    <w:rsid w:val="005711BD"/>
    <w:rsid w:val="005735A5"/>
    <w:rsid w:val="00573EC5"/>
    <w:rsid w:val="005753AC"/>
    <w:rsid w:val="00576FEF"/>
    <w:rsid w:val="0057729B"/>
    <w:rsid w:val="00580852"/>
    <w:rsid w:val="005822A1"/>
    <w:rsid w:val="005846EE"/>
    <w:rsid w:val="00584A77"/>
    <w:rsid w:val="00586244"/>
    <w:rsid w:val="005873D4"/>
    <w:rsid w:val="00590B0F"/>
    <w:rsid w:val="00591092"/>
    <w:rsid w:val="005916BA"/>
    <w:rsid w:val="00592B5F"/>
    <w:rsid w:val="00593DAC"/>
    <w:rsid w:val="005945E2"/>
    <w:rsid w:val="005946E1"/>
    <w:rsid w:val="00594EA4"/>
    <w:rsid w:val="00596BD9"/>
    <w:rsid w:val="005A0A31"/>
    <w:rsid w:val="005A1E5C"/>
    <w:rsid w:val="005A2838"/>
    <w:rsid w:val="005A345E"/>
    <w:rsid w:val="005A3DB7"/>
    <w:rsid w:val="005A4959"/>
    <w:rsid w:val="005A49AF"/>
    <w:rsid w:val="005A5412"/>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973"/>
    <w:rsid w:val="005F4A0A"/>
    <w:rsid w:val="005F62D7"/>
    <w:rsid w:val="005F67FC"/>
    <w:rsid w:val="005F7115"/>
    <w:rsid w:val="005F77F8"/>
    <w:rsid w:val="0060300D"/>
    <w:rsid w:val="00603E22"/>
    <w:rsid w:val="0060415A"/>
    <w:rsid w:val="00604550"/>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6A83"/>
    <w:rsid w:val="006770EE"/>
    <w:rsid w:val="00680750"/>
    <w:rsid w:val="0068254B"/>
    <w:rsid w:val="00682B30"/>
    <w:rsid w:val="00684477"/>
    <w:rsid w:val="00687623"/>
    <w:rsid w:val="00690232"/>
    <w:rsid w:val="0069190C"/>
    <w:rsid w:val="00692A73"/>
    <w:rsid w:val="006931C2"/>
    <w:rsid w:val="006948A6"/>
    <w:rsid w:val="00695FCA"/>
    <w:rsid w:val="00696302"/>
    <w:rsid w:val="00696417"/>
    <w:rsid w:val="006965D3"/>
    <w:rsid w:val="0069719F"/>
    <w:rsid w:val="006A3787"/>
    <w:rsid w:val="006A4322"/>
    <w:rsid w:val="006A46CD"/>
    <w:rsid w:val="006A7BAB"/>
    <w:rsid w:val="006B061B"/>
    <w:rsid w:val="006B0646"/>
    <w:rsid w:val="006B085E"/>
    <w:rsid w:val="006B15C2"/>
    <w:rsid w:val="006B43BB"/>
    <w:rsid w:val="006B56E4"/>
    <w:rsid w:val="006B6687"/>
    <w:rsid w:val="006C01AE"/>
    <w:rsid w:val="006C3D8F"/>
    <w:rsid w:val="006C3FC5"/>
    <w:rsid w:val="006C5B50"/>
    <w:rsid w:val="006C5E4E"/>
    <w:rsid w:val="006C6664"/>
    <w:rsid w:val="006C70E4"/>
    <w:rsid w:val="006C7328"/>
    <w:rsid w:val="006D24EC"/>
    <w:rsid w:val="006D3BE3"/>
    <w:rsid w:val="006D3C67"/>
    <w:rsid w:val="006D3F03"/>
    <w:rsid w:val="006D47C5"/>
    <w:rsid w:val="006D5473"/>
    <w:rsid w:val="006D5C8B"/>
    <w:rsid w:val="006E03E7"/>
    <w:rsid w:val="006E1649"/>
    <w:rsid w:val="006E19A7"/>
    <w:rsid w:val="006E381A"/>
    <w:rsid w:val="006E3DD6"/>
    <w:rsid w:val="006E5353"/>
    <w:rsid w:val="006E58DD"/>
    <w:rsid w:val="006E65EB"/>
    <w:rsid w:val="006E750C"/>
    <w:rsid w:val="006F30EC"/>
    <w:rsid w:val="006F4079"/>
    <w:rsid w:val="006F4235"/>
    <w:rsid w:val="006F463D"/>
    <w:rsid w:val="006F54CD"/>
    <w:rsid w:val="006F563C"/>
    <w:rsid w:val="006F5D6C"/>
    <w:rsid w:val="006F68F7"/>
    <w:rsid w:val="006F7303"/>
    <w:rsid w:val="00700853"/>
    <w:rsid w:val="00700A64"/>
    <w:rsid w:val="007013E1"/>
    <w:rsid w:val="00706484"/>
    <w:rsid w:val="00711445"/>
    <w:rsid w:val="0071160A"/>
    <w:rsid w:val="0071271A"/>
    <w:rsid w:val="00714278"/>
    <w:rsid w:val="007144E2"/>
    <w:rsid w:val="00714C5C"/>
    <w:rsid w:val="00714DF3"/>
    <w:rsid w:val="00715B40"/>
    <w:rsid w:val="00716AAB"/>
    <w:rsid w:val="0072024F"/>
    <w:rsid w:val="0072669B"/>
    <w:rsid w:val="00726D8A"/>
    <w:rsid w:val="007279CC"/>
    <w:rsid w:val="00727FD9"/>
    <w:rsid w:val="0073095F"/>
    <w:rsid w:val="00731D57"/>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3DC6"/>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0F0C"/>
    <w:rsid w:val="008227DF"/>
    <w:rsid w:val="00823693"/>
    <w:rsid w:val="00823798"/>
    <w:rsid w:val="008239B8"/>
    <w:rsid w:val="00823AF0"/>
    <w:rsid w:val="00825C7C"/>
    <w:rsid w:val="00826FEA"/>
    <w:rsid w:val="00827AF2"/>
    <w:rsid w:val="00830F32"/>
    <w:rsid w:val="00831EF4"/>
    <w:rsid w:val="00832A80"/>
    <w:rsid w:val="00833AD9"/>
    <w:rsid w:val="0083451C"/>
    <w:rsid w:val="008356F4"/>
    <w:rsid w:val="0083607E"/>
    <w:rsid w:val="00836BCD"/>
    <w:rsid w:val="00837EF9"/>
    <w:rsid w:val="00840902"/>
    <w:rsid w:val="008426D5"/>
    <w:rsid w:val="00844625"/>
    <w:rsid w:val="008460BD"/>
    <w:rsid w:val="008463D3"/>
    <w:rsid w:val="00846A8A"/>
    <w:rsid w:val="00846BD7"/>
    <w:rsid w:val="00851C89"/>
    <w:rsid w:val="00852641"/>
    <w:rsid w:val="00852BBA"/>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3A17"/>
    <w:rsid w:val="008B2333"/>
    <w:rsid w:val="008B423A"/>
    <w:rsid w:val="008B4CA2"/>
    <w:rsid w:val="008B757C"/>
    <w:rsid w:val="008C0AC9"/>
    <w:rsid w:val="008C0C5C"/>
    <w:rsid w:val="008C0ECA"/>
    <w:rsid w:val="008C118C"/>
    <w:rsid w:val="008C1F08"/>
    <w:rsid w:val="008C20DD"/>
    <w:rsid w:val="008C3BFE"/>
    <w:rsid w:val="008C4734"/>
    <w:rsid w:val="008C644E"/>
    <w:rsid w:val="008C7632"/>
    <w:rsid w:val="008D0992"/>
    <w:rsid w:val="008D261A"/>
    <w:rsid w:val="008D286F"/>
    <w:rsid w:val="008D3E8D"/>
    <w:rsid w:val="008D3F92"/>
    <w:rsid w:val="008D4509"/>
    <w:rsid w:val="008D457C"/>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2924"/>
    <w:rsid w:val="009033BA"/>
    <w:rsid w:val="00904089"/>
    <w:rsid w:val="0090416A"/>
    <w:rsid w:val="00907044"/>
    <w:rsid w:val="00910401"/>
    <w:rsid w:val="00910D97"/>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640"/>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1128"/>
    <w:rsid w:val="00962307"/>
    <w:rsid w:val="009627F3"/>
    <w:rsid w:val="00962EF0"/>
    <w:rsid w:val="00964D89"/>
    <w:rsid w:val="00965CD6"/>
    <w:rsid w:val="009670BC"/>
    <w:rsid w:val="00970B48"/>
    <w:rsid w:val="00971C50"/>
    <w:rsid w:val="00973F2B"/>
    <w:rsid w:val="00976367"/>
    <w:rsid w:val="009766F7"/>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634"/>
    <w:rsid w:val="00AD7CAD"/>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5BB8"/>
    <w:rsid w:val="00B064E7"/>
    <w:rsid w:val="00B07E1F"/>
    <w:rsid w:val="00B10ADF"/>
    <w:rsid w:val="00B11F0B"/>
    <w:rsid w:val="00B129CD"/>
    <w:rsid w:val="00B12D19"/>
    <w:rsid w:val="00B15B9B"/>
    <w:rsid w:val="00B1614B"/>
    <w:rsid w:val="00B20DBF"/>
    <w:rsid w:val="00B2191B"/>
    <w:rsid w:val="00B23F96"/>
    <w:rsid w:val="00B30616"/>
    <w:rsid w:val="00B320BB"/>
    <w:rsid w:val="00B32313"/>
    <w:rsid w:val="00B40E0C"/>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70"/>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7933"/>
    <w:rsid w:val="00C17F0C"/>
    <w:rsid w:val="00C20B7D"/>
    <w:rsid w:val="00C21788"/>
    <w:rsid w:val="00C22343"/>
    <w:rsid w:val="00C224B1"/>
    <w:rsid w:val="00C22AFA"/>
    <w:rsid w:val="00C2303B"/>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64CD5"/>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3A4"/>
    <w:rsid w:val="00D04815"/>
    <w:rsid w:val="00D05AEF"/>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05D1"/>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0AB3"/>
    <w:rsid w:val="00D71A12"/>
    <w:rsid w:val="00D71C49"/>
    <w:rsid w:val="00D7214A"/>
    <w:rsid w:val="00D72A43"/>
    <w:rsid w:val="00D7375B"/>
    <w:rsid w:val="00D73CE0"/>
    <w:rsid w:val="00D73E40"/>
    <w:rsid w:val="00D74801"/>
    <w:rsid w:val="00D75BB5"/>
    <w:rsid w:val="00D7622D"/>
    <w:rsid w:val="00D762A6"/>
    <w:rsid w:val="00D76C6B"/>
    <w:rsid w:val="00D80746"/>
    <w:rsid w:val="00D83B3C"/>
    <w:rsid w:val="00D83B44"/>
    <w:rsid w:val="00D849EC"/>
    <w:rsid w:val="00D865EE"/>
    <w:rsid w:val="00D86B27"/>
    <w:rsid w:val="00D91C23"/>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2999"/>
    <w:rsid w:val="00E03FA5"/>
    <w:rsid w:val="00E0616E"/>
    <w:rsid w:val="00E066B9"/>
    <w:rsid w:val="00E06F89"/>
    <w:rsid w:val="00E10599"/>
    <w:rsid w:val="00E1059E"/>
    <w:rsid w:val="00E11147"/>
    <w:rsid w:val="00E11B69"/>
    <w:rsid w:val="00E1211B"/>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5E79"/>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0A96"/>
    <w:rsid w:val="00EA1201"/>
    <w:rsid w:val="00EA1629"/>
    <w:rsid w:val="00EA1CD3"/>
    <w:rsid w:val="00EA2A99"/>
    <w:rsid w:val="00EA3350"/>
    <w:rsid w:val="00EA35F0"/>
    <w:rsid w:val="00EA48AF"/>
    <w:rsid w:val="00EA50B5"/>
    <w:rsid w:val="00EA5B06"/>
    <w:rsid w:val="00EA6126"/>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2A5C"/>
    <w:rsid w:val="00F03B1C"/>
    <w:rsid w:val="00F046AC"/>
    <w:rsid w:val="00F04B86"/>
    <w:rsid w:val="00F060CE"/>
    <w:rsid w:val="00F106FE"/>
    <w:rsid w:val="00F11AF6"/>
    <w:rsid w:val="00F12E2B"/>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1E05"/>
    <w:rsid w:val="00F62D01"/>
    <w:rsid w:val="00F64B1D"/>
    <w:rsid w:val="00F654E5"/>
    <w:rsid w:val="00F65A1A"/>
    <w:rsid w:val="00F672E9"/>
    <w:rsid w:val="00F7192B"/>
    <w:rsid w:val="00F71FB8"/>
    <w:rsid w:val="00F735A7"/>
    <w:rsid w:val="00F74943"/>
    <w:rsid w:val="00F75700"/>
    <w:rsid w:val="00F757A2"/>
    <w:rsid w:val="00F776B2"/>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64DC"/>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47</Pages>
  <Words>18156</Words>
  <Characters>99858</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117779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16</cp:revision>
  <cp:lastPrinted>2023-11-17T19:18:00Z</cp:lastPrinted>
  <dcterms:created xsi:type="dcterms:W3CDTF">2023-12-29T03:20:00Z</dcterms:created>
  <dcterms:modified xsi:type="dcterms:W3CDTF">2023-12-29T20:23:00Z</dcterms:modified>
</cp:coreProperties>
</file>